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C9640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 xml:space="preserve">ALLA STIPULA DI CONTRATTO DI  SUBCONCESSIONE </w:t>
      </w:r>
      <w:r w:rsidR="0076622A">
        <w:rPr>
          <w:rFonts w:ascii="Tahoma" w:hAnsi="Tahoma" w:cs="Tahoma"/>
          <w:b/>
          <w:bCs/>
          <w:sz w:val="24"/>
          <w:szCs w:val="24"/>
        </w:rPr>
        <w:t xml:space="preserve">DI BOX PER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 xml:space="preserve">ATTIVITÀ COMMERCIALE </w:t>
      </w:r>
      <w:r w:rsidR="0076622A">
        <w:rPr>
          <w:rFonts w:ascii="Tahoma" w:hAnsi="Tahoma" w:cs="Tahoma"/>
          <w:b/>
          <w:bCs/>
          <w:sz w:val="24"/>
          <w:szCs w:val="24"/>
        </w:rPr>
        <w:t xml:space="preserve">DI VENDITA GIOIELLI E PELLETTERIA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C96407" w:rsidRDefault="00C96407" w:rsidP="00C964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C96407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proofErr w:type="spellEnd"/>
      <w:r w:rsidR="007A3496" w:rsidRPr="007A3496">
        <w:rPr>
          <w:rFonts w:ascii="Tahoma" w:hAnsi="Tahoma" w:cs="Tahoma"/>
          <w:sz w:val="24"/>
          <w:szCs w:val="24"/>
        </w:rPr>
        <w:t xml:space="preserve"> stipula di cont</w:t>
      </w:r>
      <w:r w:rsidR="0076622A">
        <w:rPr>
          <w:rFonts w:ascii="Tahoma" w:hAnsi="Tahoma" w:cs="Tahoma"/>
          <w:sz w:val="24"/>
          <w:szCs w:val="24"/>
        </w:rPr>
        <w:t>ratti di subconcessione di box</w:t>
      </w:r>
      <w:r w:rsidR="007A3496" w:rsidRPr="007A3496">
        <w:rPr>
          <w:rFonts w:ascii="Tahoma" w:hAnsi="Tahoma" w:cs="Tahoma"/>
          <w:sz w:val="24"/>
          <w:szCs w:val="24"/>
        </w:rPr>
        <w:t xml:space="preserve"> per </w:t>
      </w:r>
      <w:r>
        <w:rPr>
          <w:rFonts w:ascii="Tahoma" w:hAnsi="Tahoma" w:cs="Tahoma"/>
          <w:sz w:val="24"/>
          <w:szCs w:val="24"/>
        </w:rPr>
        <w:t xml:space="preserve">attività commerciali </w:t>
      </w:r>
      <w:r w:rsidR="0076622A">
        <w:rPr>
          <w:rFonts w:ascii="Tahoma" w:hAnsi="Tahoma" w:cs="Tahoma"/>
          <w:sz w:val="24"/>
          <w:szCs w:val="24"/>
        </w:rPr>
        <w:t xml:space="preserve">di vendita gioielli e pelletteria.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C96407" w:rsidRPr="00FF797D" w:rsidRDefault="00C96407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5" w:rsidRDefault="00BE6175" w:rsidP="001E78FD">
      <w:pPr>
        <w:spacing w:after="0" w:line="240" w:lineRule="auto"/>
      </w:pPr>
      <w:r>
        <w:separator/>
      </w:r>
    </w:p>
  </w:endnote>
  <w:endnote w:type="continuationSeparator" w:id="0">
    <w:p w:rsidR="00BE6175" w:rsidRDefault="00BE6175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2A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5" w:rsidRDefault="00BE6175" w:rsidP="001E78FD">
      <w:pPr>
        <w:spacing w:after="0" w:line="240" w:lineRule="auto"/>
      </w:pPr>
      <w:r>
        <w:separator/>
      </w:r>
    </w:p>
  </w:footnote>
  <w:footnote w:type="continuationSeparator" w:id="0">
    <w:p w:rsidR="00BE6175" w:rsidRDefault="00BE6175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68762E"/>
    <w:rsid w:val="0076622A"/>
    <w:rsid w:val="007A3496"/>
    <w:rsid w:val="00834100"/>
    <w:rsid w:val="0087688C"/>
    <w:rsid w:val="008B2976"/>
    <w:rsid w:val="008E64F3"/>
    <w:rsid w:val="009634C5"/>
    <w:rsid w:val="00B54E53"/>
    <w:rsid w:val="00BE6175"/>
    <w:rsid w:val="00C96407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4</cp:revision>
  <dcterms:created xsi:type="dcterms:W3CDTF">2015-07-08T14:02:00Z</dcterms:created>
  <dcterms:modified xsi:type="dcterms:W3CDTF">2019-05-29T12:02:00Z</dcterms:modified>
</cp:coreProperties>
</file>