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01CA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28B57854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D5EF1A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2A851" w14:textId="1FA8A831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</w:t>
      </w:r>
      <w:r w:rsidR="00B82065">
        <w:rPr>
          <w:rFonts w:ascii="Tahoma" w:hAnsi="Tahoma" w:cs="Tahoma"/>
          <w:b/>
          <w:bCs/>
          <w:sz w:val="24"/>
          <w:szCs w:val="24"/>
        </w:rPr>
        <w:t>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DI SU</w:t>
      </w:r>
      <w:r w:rsidR="00CC29EA">
        <w:rPr>
          <w:rFonts w:ascii="Tahoma" w:hAnsi="Tahoma" w:cs="Tahoma"/>
          <w:b/>
          <w:bCs/>
          <w:sz w:val="24"/>
          <w:szCs w:val="24"/>
        </w:rPr>
        <w:t>BCONCESSIONE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14D8E">
        <w:rPr>
          <w:rFonts w:ascii="Tahoma" w:hAnsi="Tahoma" w:cs="Tahoma"/>
          <w:b/>
          <w:bCs/>
          <w:sz w:val="24"/>
          <w:szCs w:val="24"/>
        </w:rPr>
        <w:t>UN HANGAR DI MQ 1.1</w:t>
      </w:r>
      <w:r w:rsidR="00530E16">
        <w:rPr>
          <w:rFonts w:ascii="Tahoma" w:hAnsi="Tahoma" w:cs="Tahoma"/>
          <w:b/>
          <w:bCs/>
          <w:sz w:val="24"/>
          <w:szCs w:val="24"/>
        </w:rPr>
        <w:t>4</w:t>
      </w:r>
      <w:r w:rsidR="00014D8E">
        <w:rPr>
          <w:rFonts w:ascii="Tahoma" w:hAnsi="Tahoma" w:cs="Tahoma"/>
          <w:b/>
          <w:bCs/>
          <w:sz w:val="24"/>
          <w:szCs w:val="24"/>
        </w:rPr>
        <w:t>0</w:t>
      </w:r>
      <w:r w:rsidR="001C60D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82065">
        <w:rPr>
          <w:rFonts w:ascii="Tahoma" w:hAnsi="Tahoma" w:cs="Tahoma"/>
          <w:b/>
          <w:bCs/>
          <w:sz w:val="24"/>
          <w:szCs w:val="24"/>
        </w:rPr>
        <w:t>P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RESSO L’AEROPORTO </w:t>
      </w:r>
      <w:r w:rsidR="00B82065">
        <w:rPr>
          <w:rFonts w:ascii="Tahoma" w:hAnsi="Tahoma" w:cs="Tahoma"/>
          <w:b/>
          <w:bCs/>
          <w:sz w:val="24"/>
          <w:szCs w:val="24"/>
        </w:rPr>
        <w:t>DI ANCONA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IN FALCONARA MARITTIMA (AN)</w:t>
      </w:r>
    </w:p>
    <w:p w14:paraId="4E3FE62B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6DE90D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07923AA5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0FE071C9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3079D515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4CF04EC9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0B4BC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E6744E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3ACAEE1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61CCD96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6A07B62D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4E4CF8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18F9B566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3EB0D79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14C2F13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2B6B69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68835D2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2285872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79E565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63B894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5CACBF3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A3146D9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7F77DBCE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385A09" w14:textId="263E10E2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014D8E">
        <w:rPr>
          <w:rFonts w:ascii="Tahoma" w:hAnsi="Tahoma" w:cs="Tahoma"/>
          <w:sz w:val="24"/>
          <w:szCs w:val="24"/>
        </w:rPr>
        <w:t>un hangar di mq 1.1</w:t>
      </w:r>
      <w:r w:rsidR="00530E16">
        <w:rPr>
          <w:rFonts w:ascii="Tahoma" w:hAnsi="Tahoma" w:cs="Tahoma"/>
          <w:sz w:val="24"/>
          <w:szCs w:val="24"/>
        </w:rPr>
        <w:t>4</w:t>
      </w:r>
      <w:r w:rsidR="00014D8E">
        <w:rPr>
          <w:rFonts w:ascii="Tahoma" w:hAnsi="Tahoma" w:cs="Tahoma"/>
          <w:sz w:val="24"/>
          <w:szCs w:val="24"/>
        </w:rPr>
        <w:t xml:space="preserve">0 per attività di </w:t>
      </w:r>
      <w:r w:rsidR="00014D8E" w:rsidRPr="00014D8E">
        <w:rPr>
          <w:rFonts w:ascii="Tahoma" w:hAnsi="Tahoma" w:cs="Tahoma"/>
          <w:sz w:val="24"/>
          <w:szCs w:val="24"/>
        </w:rPr>
        <w:t>aerotaxi, manutenzione aeromobili e RPAS di peso superiore a 500 Kg</w:t>
      </w:r>
      <w:r w:rsidR="00B54E53">
        <w:rPr>
          <w:rFonts w:ascii="Tahoma" w:hAnsi="Tahoma" w:cs="Tahoma"/>
          <w:sz w:val="24"/>
          <w:szCs w:val="24"/>
        </w:rPr>
        <w:t>”.</w:t>
      </w:r>
    </w:p>
    <w:p w14:paraId="70E2C9D5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765E3E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2AE58BCF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3314B15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551A3806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9E41E63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F6E9E7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01C34283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EDCB" w14:textId="77777777" w:rsidR="00E15AE8" w:rsidRDefault="00E15AE8" w:rsidP="001E78FD">
      <w:pPr>
        <w:spacing w:after="0" w:line="240" w:lineRule="auto"/>
      </w:pPr>
      <w:r>
        <w:separator/>
      </w:r>
    </w:p>
  </w:endnote>
  <w:endnote w:type="continuationSeparator" w:id="0">
    <w:p w14:paraId="7FF72042" w14:textId="77777777" w:rsidR="00E15AE8" w:rsidRDefault="00E15AE8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43A0D5A3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0C30B086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89A5" w14:textId="77777777" w:rsidR="00E15AE8" w:rsidRDefault="00E15AE8" w:rsidP="001E78FD">
      <w:pPr>
        <w:spacing w:after="0" w:line="240" w:lineRule="auto"/>
      </w:pPr>
      <w:r>
        <w:separator/>
      </w:r>
    </w:p>
  </w:footnote>
  <w:footnote w:type="continuationSeparator" w:id="0">
    <w:p w14:paraId="0E37DE53" w14:textId="77777777" w:rsidR="00E15AE8" w:rsidRDefault="00E15AE8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3FF2" w14:textId="2B9257E9" w:rsidR="001E78FD" w:rsidRDefault="00B82065" w:rsidP="001E78FD">
    <w:pPr>
      <w:pStyle w:val="Intestazione"/>
      <w:jc w:val="center"/>
    </w:pPr>
    <w:r>
      <w:t>Ancona International Airport</w:t>
    </w:r>
    <w:r w:rsidR="001E78FD">
      <w:t xml:space="preserve">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14D8E"/>
    <w:rsid w:val="0006194D"/>
    <w:rsid w:val="000D675C"/>
    <w:rsid w:val="001114C2"/>
    <w:rsid w:val="00132AB8"/>
    <w:rsid w:val="00194006"/>
    <w:rsid w:val="001C60D8"/>
    <w:rsid w:val="001E471F"/>
    <w:rsid w:val="001E78FD"/>
    <w:rsid w:val="00266CCA"/>
    <w:rsid w:val="00291E24"/>
    <w:rsid w:val="002E6501"/>
    <w:rsid w:val="003065E6"/>
    <w:rsid w:val="00385F7E"/>
    <w:rsid w:val="004F0A80"/>
    <w:rsid w:val="00530E16"/>
    <w:rsid w:val="00537175"/>
    <w:rsid w:val="0068762E"/>
    <w:rsid w:val="007A3496"/>
    <w:rsid w:val="00834100"/>
    <w:rsid w:val="0087688C"/>
    <w:rsid w:val="008E64F3"/>
    <w:rsid w:val="009634C5"/>
    <w:rsid w:val="00B4121E"/>
    <w:rsid w:val="00B54E53"/>
    <w:rsid w:val="00B600F1"/>
    <w:rsid w:val="00B82065"/>
    <w:rsid w:val="00CC29EA"/>
    <w:rsid w:val="00D50E9B"/>
    <w:rsid w:val="00DF4424"/>
    <w:rsid w:val="00E15AE8"/>
    <w:rsid w:val="00EB27C6"/>
    <w:rsid w:val="00ED157B"/>
    <w:rsid w:val="00F0479A"/>
    <w:rsid w:val="00F2209F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4D2"/>
  <w15:docId w15:val="{3A066C9C-2769-47B7-B162-31334A4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4</cp:revision>
  <dcterms:created xsi:type="dcterms:W3CDTF">2021-11-25T09:47:00Z</dcterms:created>
  <dcterms:modified xsi:type="dcterms:W3CDTF">2021-11-25T09:57:00Z</dcterms:modified>
</cp:coreProperties>
</file>