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6732" w14:textId="77777777"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14:paraId="75BAE3BE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DBFF686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6127F4" w14:textId="69031259"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ALLA STIPULA DI CONTRATTI </w:t>
      </w:r>
      <w:proofErr w:type="gramStart"/>
      <w:r w:rsidR="007A3496" w:rsidRPr="007A3496">
        <w:rPr>
          <w:rFonts w:ascii="Tahoma" w:hAnsi="Tahoma" w:cs="Tahoma"/>
          <w:b/>
          <w:bCs/>
          <w:sz w:val="24"/>
          <w:szCs w:val="24"/>
        </w:rPr>
        <w:t>DI  SU</w:t>
      </w:r>
      <w:r w:rsidR="00CC29EA">
        <w:rPr>
          <w:rFonts w:ascii="Tahoma" w:hAnsi="Tahoma" w:cs="Tahoma"/>
          <w:b/>
          <w:bCs/>
          <w:sz w:val="24"/>
          <w:szCs w:val="24"/>
        </w:rPr>
        <w:t>BCONCESSIONE</w:t>
      </w:r>
      <w:proofErr w:type="gramEnd"/>
      <w:r w:rsidR="00CC29EA">
        <w:rPr>
          <w:rFonts w:ascii="Tahoma" w:hAnsi="Tahoma" w:cs="Tahoma"/>
          <w:b/>
          <w:bCs/>
          <w:sz w:val="24"/>
          <w:szCs w:val="24"/>
        </w:rPr>
        <w:t xml:space="preserve"> DI</w:t>
      </w:r>
      <w:r w:rsidR="0006194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152AE4">
        <w:rPr>
          <w:rFonts w:ascii="Tahoma" w:hAnsi="Tahoma" w:cs="Tahoma"/>
          <w:b/>
          <w:bCs/>
          <w:sz w:val="24"/>
          <w:szCs w:val="24"/>
        </w:rPr>
        <w:t>UN</w:t>
      </w:r>
      <w:r w:rsidR="00794CC8">
        <w:rPr>
          <w:rFonts w:ascii="Tahoma" w:hAnsi="Tahoma" w:cs="Tahoma"/>
          <w:b/>
          <w:bCs/>
          <w:sz w:val="24"/>
          <w:szCs w:val="24"/>
        </w:rPr>
        <w:t xml:space="preserve">O SPAZIO DI MQ </w:t>
      </w:r>
      <w:r w:rsidR="000677C4">
        <w:rPr>
          <w:rFonts w:ascii="Tahoma" w:hAnsi="Tahoma" w:cs="Tahoma"/>
          <w:b/>
          <w:bCs/>
          <w:sz w:val="24"/>
          <w:szCs w:val="24"/>
        </w:rPr>
        <w:t>25</w:t>
      </w:r>
      <w:r w:rsidR="00794CC8">
        <w:rPr>
          <w:rFonts w:ascii="Tahoma" w:hAnsi="Tahoma" w:cs="Tahoma"/>
          <w:b/>
          <w:bCs/>
          <w:sz w:val="24"/>
          <w:szCs w:val="24"/>
        </w:rPr>
        <w:t xml:space="preserve"> PER </w:t>
      </w:r>
      <w:r w:rsidR="002677D6">
        <w:rPr>
          <w:rFonts w:ascii="Tahoma" w:hAnsi="Tahoma" w:cs="Tahoma"/>
          <w:b/>
          <w:bCs/>
          <w:sz w:val="24"/>
          <w:szCs w:val="24"/>
        </w:rPr>
        <w:t xml:space="preserve">VENDITA </w:t>
      </w:r>
      <w:r w:rsidR="000677C4">
        <w:rPr>
          <w:rFonts w:ascii="Tahoma" w:hAnsi="Tahoma" w:cs="Tahoma"/>
          <w:b/>
          <w:bCs/>
          <w:sz w:val="24"/>
          <w:szCs w:val="24"/>
        </w:rPr>
        <w:t>DI GIOIELLI ED ARTICOLI DI PELLETTERIA PRE</w:t>
      </w:r>
      <w:r w:rsidR="00152AE4" w:rsidRPr="007A3496">
        <w:rPr>
          <w:rFonts w:ascii="Tahoma" w:hAnsi="Tahoma" w:cs="Tahoma"/>
          <w:b/>
          <w:bCs/>
          <w:sz w:val="24"/>
          <w:szCs w:val="24"/>
        </w:rPr>
        <w:t xml:space="preserve">SSO L’AEROPORTO </w:t>
      </w:r>
      <w:r w:rsidR="00152AE4">
        <w:rPr>
          <w:rFonts w:ascii="Tahoma" w:hAnsi="Tahoma" w:cs="Tahoma"/>
          <w:b/>
          <w:bCs/>
          <w:sz w:val="24"/>
          <w:szCs w:val="24"/>
        </w:rPr>
        <w:t>DI ANCONA</w:t>
      </w:r>
      <w:r w:rsidR="00152AE4" w:rsidRPr="007A3496">
        <w:rPr>
          <w:rFonts w:ascii="Tahoma" w:hAnsi="Tahoma" w:cs="Tahoma"/>
          <w:b/>
          <w:bCs/>
          <w:sz w:val="24"/>
          <w:szCs w:val="24"/>
        </w:rPr>
        <w:t xml:space="preserve"> “RAFFAELLO SANZIO” </w:t>
      </w:r>
    </w:p>
    <w:p w14:paraId="72469B19" w14:textId="77777777"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9B8F7A9" w14:textId="77777777"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14:paraId="6801BF52" w14:textId="77777777"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26159E15" w14:textId="77777777"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265E57AF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14:paraId="0C569611" w14:textId="77777777"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0C7B43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14:paraId="385951A3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14:paraId="559DA1C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14:paraId="1B53EE51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14:paraId="7DEA548A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14:paraId="21BA3E67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14:paraId="00F8AA19" w14:textId="77777777"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14:paraId="5EA228CB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0E03D7EE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14:paraId="447F7EC8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14:paraId="6A2F96C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14:paraId="3EB7F4C9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14:paraId="3236881B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14:paraId="7110396A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14:paraId="16778DE6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038B63BC" w14:textId="77777777"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14:paraId="157DD919" w14:textId="77777777"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7FE5798" w14:textId="025EE230"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a partecipare alla “</w:t>
      </w:r>
      <w:r w:rsidR="007A3496" w:rsidRPr="007A3496">
        <w:rPr>
          <w:rFonts w:ascii="Tahoma" w:hAnsi="Tahoma" w:cs="Tahoma"/>
          <w:sz w:val="24"/>
          <w:szCs w:val="24"/>
        </w:rPr>
        <w:t>Alla 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CC29EA">
        <w:rPr>
          <w:rFonts w:ascii="Tahoma" w:hAnsi="Tahoma" w:cs="Tahoma"/>
          <w:sz w:val="24"/>
          <w:szCs w:val="24"/>
        </w:rPr>
        <w:t xml:space="preserve">ncessione di </w:t>
      </w:r>
      <w:r w:rsidR="0006194D">
        <w:rPr>
          <w:rFonts w:ascii="Tahoma" w:hAnsi="Tahoma" w:cs="Tahoma"/>
          <w:sz w:val="24"/>
          <w:szCs w:val="24"/>
        </w:rPr>
        <w:t>un</w:t>
      </w:r>
      <w:r w:rsidR="00794CC8">
        <w:rPr>
          <w:rFonts w:ascii="Tahoma" w:hAnsi="Tahoma" w:cs="Tahoma"/>
          <w:sz w:val="24"/>
          <w:szCs w:val="24"/>
        </w:rPr>
        <w:t xml:space="preserve">o spazio di mq </w:t>
      </w:r>
      <w:r w:rsidR="000677C4">
        <w:rPr>
          <w:rFonts w:ascii="Tahoma" w:hAnsi="Tahoma" w:cs="Tahoma"/>
          <w:sz w:val="24"/>
          <w:szCs w:val="24"/>
        </w:rPr>
        <w:t>25</w:t>
      </w:r>
      <w:r w:rsidR="00794CC8">
        <w:rPr>
          <w:rFonts w:ascii="Tahoma" w:hAnsi="Tahoma" w:cs="Tahoma"/>
          <w:sz w:val="24"/>
          <w:szCs w:val="24"/>
        </w:rPr>
        <w:t xml:space="preserve"> per svolgere </w:t>
      </w:r>
      <w:r w:rsidR="002677D6">
        <w:rPr>
          <w:rFonts w:ascii="Tahoma" w:hAnsi="Tahoma" w:cs="Tahoma"/>
          <w:sz w:val="24"/>
          <w:szCs w:val="24"/>
        </w:rPr>
        <w:t xml:space="preserve">vendita di </w:t>
      </w:r>
      <w:r w:rsidR="000677C4">
        <w:rPr>
          <w:rFonts w:ascii="Tahoma" w:hAnsi="Tahoma" w:cs="Tahoma"/>
          <w:sz w:val="24"/>
          <w:szCs w:val="24"/>
        </w:rPr>
        <w:t>gioielli ed articoli di pelletteria</w:t>
      </w:r>
      <w:r w:rsidR="002677D6">
        <w:rPr>
          <w:rFonts w:ascii="Tahoma" w:hAnsi="Tahoma" w:cs="Tahoma"/>
          <w:sz w:val="24"/>
          <w:szCs w:val="24"/>
        </w:rPr>
        <w:t>”</w:t>
      </w:r>
      <w:r w:rsidR="00B54E53">
        <w:rPr>
          <w:rFonts w:ascii="Tahoma" w:hAnsi="Tahoma" w:cs="Tahoma"/>
          <w:sz w:val="24"/>
          <w:szCs w:val="24"/>
        </w:rPr>
        <w:t>.</w:t>
      </w:r>
    </w:p>
    <w:p w14:paraId="13732EF3" w14:textId="77777777"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44DCD3C1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14:paraId="66B464C8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14:paraId="318B4C69" w14:textId="77777777"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14:paraId="47FF265F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226FD644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377BBAAE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14:paraId="20B58618" w14:textId="77777777"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91B23" w14:textId="77777777" w:rsidR="00B600F1" w:rsidRDefault="00B600F1" w:rsidP="001E78FD">
      <w:pPr>
        <w:spacing w:after="0" w:line="240" w:lineRule="auto"/>
      </w:pPr>
      <w:r>
        <w:separator/>
      </w:r>
    </w:p>
  </w:endnote>
  <w:endnote w:type="continuationSeparator" w:id="0">
    <w:p w14:paraId="3CEAF29D" w14:textId="77777777" w:rsidR="00B600F1" w:rsidRDefault="00B600F1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65924"/>
      <w:docPartObj>
        <w:docPartGallery w:val="Page Numbers (Bottom of Page)"/>
        <w:docPartUnique/>
      </w:docPartObj>
    </w:sdtPr>
    <w:sdtEndPr/>
    <w:sdtContent>
      <w:p w14:paraId="10F598DB" w14:textId="77777777"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94D">
          <w:rPr>
            <w:noProof/>
          </w:rPr>
          <w:t>1</w:t>
        </w:r>
        <w:r>
          <w:fldChar w:fldCharType="end"/>
        </w:r>
      </w:p>
    </w:sdtContent>
  </w:sdt>
  <w:p w14:paraId="38F5B40B" w14:textId="77777777"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61B3C" w14:textId="77777777" w:rsidR="00B600F1" w:rsidRDefault="00B600F1" w:rsidP="001E78FD">
      <w:pPr>
        <w:spacing w:after="0" w:line="240" w:lineRule="auto"/>
      </w:pPr>
      <w:r>
        <w:separator/>
      </w:r>
    </w:p>
  </w:footnote>
  <w:footnote w:type="continuationSeparator" w:id="0">
    <w:p w14:paraId="4EB751FD" w14:textId="77777777" w:rsidR="00B600F1" w:rsidRDefault="00B600F1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5EADE" w14:textId="4412E2FE" w:rsidR="001E78FD" w:rsidRDefault="001E78FD" w:rsidP="001E78FD">
    <w:pPr>
      <w:pStyle w:val="Intestazione"/>
      <w:jc w:val="center"/>
    </w:pPr>
    <w:r>
      <w:t xml:space="preserve">Aeroporto </w:t>
    </w:r>
    <w:r w:rsidR="00152AE4">
      <w:t>di Ancona</w:t>
    </w:r>
    <w:r>
      <w:t xml:space="preserve">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7D"/>
    <w:rsid w:val="0006194D"/>
    <w:rsid w:val="000677C4"/>
    <w:rsid w:val="000D675C"/>
    <w:rsid w:val="001114C2"/>
    <w:rsid w:val="00152AE4"/>
    <w:rsid w:val="00194006"/>
    <w:rsid w:val="001E471F"/>
    <w:rsid w:val="001E78FD"/>
    <w:rsid w:val="00266CCA"/>
    <w:rsid w:val="002677D6"/>
    <w:rsid w:val="002E6501"/>
    <w:rsid w:val="003065E6"/>
    <w:rsid w:val="00385F7E"/>
    <w:rsid w:val="004F0A80"/>
    <w:rsid w:val="0068762E"/>
    <w:rsid w:val="00794CC8"/>
    <w:rsid w:val="007A3496"/>
    <w:rsid w:val="007D7AEF"/>
    <w:rsid w:val="00834100"/>
    <w:rsid w:val="0087688C"/>
    <w:rsid w:val="008E64F3"/>
    <w:rsid w:val="009634C5"/>
    <w:rsid w:val="00A95CE4"/>
    <w:rsid w:val="00B54D0B"/>
    <w:rsid w:val="00B54E53"/>
    <w:rsid w:val="00B600F1"/>
    <w:rsid w:val="00CC29EA"/>
    <w:rsid w:val="00CF0115"/>
    <w:rsid w:val="00D50E9B"/>
    <w:rsid w:val="00DF4424"/>
    <w:rsid w:val="00EB27C6"/>
    <w:rsid w:val="00ED157B"/>
    <w:rsid w:val="00F0479A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4DC4"/>
  <w15:docId w15:val="{634C35F5-41B8-48E7-9B36-32F8778E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Cerasa Laura - Aerdorica S.p.A.</cp:lastModifiedBy>
  <cp:revision>2</cp:revision>
  <dcterms:created xsi:type="dcterms:W3CDTF">2023-10-02T14:34:00Z</dcterms:created>
  <dcterms:modified xsi:type="dcterms:W3CDTF">2023-10-02T14:34:00Z</dcterms:modified>
</cp:coreProperties>
</file>