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44E9" w14:textId="42543AC6" w:rsidR="001E7466" w:rsidRDefault="000B4669">
      <w:pPr>
        <w:rPr>
          <w:b/>
          <w:bCs/>
          <w:u w:val="single"/>
        </w:rPr>
      </w:pPr>
      <w:bookmarkStart w:id="0" w:name="_Hlk151124882"/>
      <w:r w:rsidRPr="000B4669">
        <w:rPr>
          <w:b/>
          <w:bCs/>
          <w:u w:val="single"/>
        </w:rPr>
        <w:t>QUESITO 1</w:t>
      </w:r>
    </w:p>
    <w:bookmarkEnd w:id="0"/>
    <w:p w14:paraId="6092F119" w14:textId="6BC19EC3" w:rsidR="00DC7615" w:rsidRDefault="00DC7615" w:rsidP="00DC7615">
      <w:pPr>
        <w:jc w:val="both"/>
      </w:pPr>
      <w:r>
        <w:t>Richiesta di chiarimenti quali:</w:t>
      </w:r>
    </w:p>
    <w:p w14:paraId="00383549" w14:textId="77777777" w:rsidR="00DC7615" w:rsidRDefault="00DC7615" w:rsidP="00DC7615">
      <w:pPr>
        <w:jc w:val="both"/>
      </w:pPr>
      <w:r>
        <w:t xml:space="preserve">1) Volumi di traffico e tonnellaggio medio </w:t>
      </w:r>
    </w:p>
    <w:p w14:paraId="0760E5E6" w14:textId="77777777" w:rsidR="00DC7615" w:rsidRDefault="00DC7615" w:rsidP="00DC7615">
      <w:pPr>
        <w:jc w:val="both"/>
      </w:pPr>
      <w:r>
        <w:t>2) Picchi di stagionalità</w:t>
      </w:r>
    </w:p>
    <w:p w14:paraId="2B605AC2" w14:textId="77777777" w:rsidR="00DC7615" w:rsidRDefault="00DC7615" w:rsidP="00DC7615">
      <w:pPr>
        <w:jc w:val="both"/>
      </w:pPr>
      <w:r>
        <w:t xml:space="preserve">3) Volumi di Fatturato </w:t>
      </w:r>
    </w:p>
    <w:p w14:paraId="2A86A128" w14:textId="6B2D0437" w:rsidR="00DC7615" w:rsidRDefault="00DC7615" w:rsidP="00DC7615">
      <w:pPr>
        <w:jc w:val="both"/>
      </w:pPr>
      <w:r>
        <w:t xml:space="preserve">4) % voli per fasce di tonnellaggio così definiti: </w:t>
      </w:r>
    </w:p>
    <w:p w14:paraId="59F3C619" w14:textId="57985F6F" w:rsidR="00DC7615" w:rsidRDefault="00DC7615" w:rsidP="00DC7615">
      <w:pPr>
        <w:spacing w:line="240" w:lineRule="auto"/>
        <w:jc w:val="both"/>
      </w:pPr>
      <w:r>
        <w:t>0-3,99</w:t>
      </w:r>
    </w:p>
    <w:p w14:paraId="78038CF3" w14:textId="4FA08771" w:rsidR="00DC7615" w:rsidRDefault="00DC7615" w:rsidP="00DC7615">
      <w:pPr>
        <w:spacing w:line="240" w:lineRule="auto"/>
        <w:jc w:val="both"/>
      </w:pPr>
      <w:r>
        <w:t xml:space="preserve"> 4-9,99</w:t>
      </w:r>
    </w:p>
    <w:p w14:paraId="3B4342F5" w14:textId="240F105D" w:rsidR="00DC7615" w:rsidRDefault="00DC7615" w:rsidP="00DC7615">
      <w:pPr>
        <w:spacing w:line="240" w:lineRule="auto"/>
        <w:jc w:val="both"/>
      </w:pPr>
      <w:r>
        <w:t xml:space="preserve"> 10-14,99</w:t>
      </w:r>
    </w:p>
    <w:p w14:paraId="1E6C9470" w14:textId="471DDD10" w:rsidR="00DC7615" w:rsidRDefault="00DC7615" w:rsidP="00DC7615">
      <w:pPr>
        <w:spacing w:line="240" w:lineRule="auto"/>
        <w:jc w:val="both"/>
      </w:pPr>
      <w:r>
        <w:t xml:space="preserve"> 15-24,99</w:t>
      </w:r>
    </w:p>
    <w:p w14:paraId="46874196" w14:textId="4D3C105F" w:rsidR="00DC7615" w:rsidRDefault="00DC7615" w:rsidP="00DC7615">
      <w:pPr>
        <w:spacing w:line="240" w:lineRule="auto"/>
        <w:jc w:val="both"/>
      </w:pPr>
      <w:r>
        <w:t xml:space="preserve"> 25-39,99</w:t>
      </w:r>
    </w:p>
    <w:p w14:paraId="4DEBFA79" w14:textId="0611CB42" w:rsidR="00DC7615" w:rsidRDefault="00DC7615" w:rsidP="00DC7615">
      <w:pPr>
        <w:spacing w:line="240" w:lineRule="auto"/>
        <w:jc w:val="both"/>
      </w:pPr>
      <w:r>
        <w:t xml:space="preserve"> 40-49,99</w:t>
      </w:r>
    </w:p>
    <w:p w14:paraId="70F4CBC5" w14:textId="2E8201A8" w:rsidR="00DC7615" w:rsidRDefault="00DC7615" w:rsidP="00DC7615">
      <w:pPr>
        <w:spacing w:line="240" w:lineRule="auto"/>
        <w:jc w:val="both"/>
      </w:pPr>
      <w:r>
        <w:t xml:space="preserve"> &gt; 50</w:t>
      </w:r>
    </w:p>
    <w:p w14:paraId="7A3A4045" w14:textId="765143E9" w:rsidR="00DC7615" w:rsidRDefault="00DC7615" w:rsidP="00DC7615">
      <w:pPr>
        <w:jc w:val="both"/>
        <w:rPr>
          <w:b/>
          <w:bCs/>
          <w:u w:val="single"/>
        </w:rPr>
      </w:pPr>
      <w:bookmarkStart w:id="1" w:name="_Hlk155952574"/>
      <w:r w:rsidRPr="00DC7615">
        <w:rPr>
          <w:b/>
          <w:bCs/>
          <w:u w:val="single"/>
        </w:rPr>
        <w:t>RISPOSTA AL QUESITO 1</w:t>
      </w:r>
    </w:p>
    <w:bookmarkEnd w:id="1"/>
    <w:p w14:paraId="7B26AF54" w14:textId="77777777" w:rsidR="0014436F" w:rsidRDefault="00DC7615" w:rsidP="00DC7615">
      <w:pPr>
        <w:jc w:val="both"/>
      </w:pPr>
      <w:r w:rsidRPr="00DC7615">
        <w:t xml:space="preserve">I dati </w:t>
      </w:r>
      <w:r>
        <w:t>di seguito forniti sono relativi all’anno 2022.</w:t>
      </w:r>
    </w:p>
    <w:p w14:paraId="779C0A56" w14:textId="16212ED1" w:rsidR="00DC7615" w:rsidRDefault="00055D89" w:rsidP="00DC7615">
      <w:pPr>
        <w:jc w:val="both"/>
      </w:pPr>
      <w:r>
        <w:t xml:space="preserve">Il fatturato totale dell’aviazione generale è stato nel 2022 </w:t>
      </w:r>
      <w:r w:rsidRPr="00055D89">
        <w:t>€ 324.377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1"/>
        <w:gridCol w:w="1000"/>
        <w:gridCol w:w="993"/>
        <w:gridCol w:w="844"/>
      </w:tblGrid>
      <w:tr w:rsidR="00EC2E84" w:rsidRPr="00EC2E84" w14:paraId="79AD5E04" w14:textId="77777777" w:rsidTr="00EC2E84">
        <w:trPr>
          <w:trHeight w:val="403"/>
        </w:trPr>
        <w:tc>
          <w:tcPr>
            <w:tcW w:w="9628" w:type="dxa"/>
            <w:gridSpan w:val="4"/>
            <w:noWrap/>
            <w:hideMark/>
          </w:tcPr>
          <w:p w14:paraId="55B7726B" w14:textId="623C84D4" w:rsidR="00EC2E84" w:rsidRPr="00EC2E84" w:rsidRDefault="0014436F" w:rsidP="00EC2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TONNELLAGGIO / MOVIMENTI / PASSEGGERI </w:t>
            </w:r>
            <w:r w:rsidRPr="0014436F">
              <w:rPr>
                <w:b/>
                <w:bCs/>
              </w:rPr>
              <w:t>2022</w:t>
            </w:r>
          </w:p>
        </w:tc>
      </w:tr>
      <w:tr w:rsidR="00EC2E84" w:rsidRPr="00EC2E84" w14:paraId="78685116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0AFCB5EB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14:paraId="1BDBB298" w14:textId="77777777" w:rsidR="00EC2E84" w:rsidRPr="00EC2E84" w:rsidRDefault="00EC2E84" w:rsidP="00EC2E84">
            <w:pPr>
              <w:jc w:val="both"/>
            </w:pPr>
          </w:p>
        </w:tc>
        <w:tc>
          <w:tcPr>
            <w:tcW w:w="993" w:type="dxa"/>
            <w:noWrap/>
            <w:hideMark/>
          </w:tcPr>
          <w:p w14:paraId="565F29DD" w14:textId="77777777" w:rsidR="00EC2E84" w:rsidRPr="00EC2E84" w:rsidRDefault="00EC2E84" w:rsidP="00EC2E84">
            <w:pPr>
              <w:jc w:val="both"/>
            </w:pPr>
          </w:p>
        </w:tc>
        <w:tc>
          <w:tcPr>
            <w:tcW w:w="844" w:type="dxa"/>
            <w:noWrap/>
            <w:hideMark/>
          </w:tcPr>
          <w:p w14:paraId="1BD5E96A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659709E7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54FBA111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TIPOLOGIA DI VOLO</w:t>
            </w:r>
          </w:p>
        </w:tc>
        <w:tc>
          <w:tcPr>
            <w:tcW w:w="1000" w:type="dxa"/>
            <w:noWrap/>
            <w:hideMark/>
          </w:tcPr>
          <w:p w14:paraId="545EEE8E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MVT</w:t>
            </w:r>
          </w:p>
        </w:tc>
        <w:tc>
          <w:tcPr>
            <w:tcW w:w="993" w:type="dxa"/>
            <w:noWrap/>
            <w:hideMark/>
          </w:tcPr>
          <w:p w14:paraId="58F28E35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PAX</w:t>
            </w:r>
          </w:p>
        </w:tc>
        <w:tc>
          <w:tcPr>
            <w:tcW w:w="844" w:type="dxa"/>
            <w:noWrap/>
            <w:hideMark/>
          </w:tcPr>
          <w:p w14:paraId="6C46722D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</w:p>
        </w:tc>
      </w:tr>
      <w:tr w:rsidR="00EC2E84" w:rsidRPr="00EC2E84" w14:paraId="0757A954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6E63CFF0" w14:textId="77777777" w:rsidR="00EC2E84" w:rsidRPr="00EC2E84" w:rsidRDefault="00EC2E84" w:rsidP="00EC2E84">
            <w:pPr>
              <w:jc w:val="both"/>
            </w:pPr>
            <w:r w:rsidRPr="00EC2E84">
              <w:t xml:space="preserve">AVIAZIONE GENERALE COMMERCIALE </w:t>
            </w:r>
          </w:p>
        </w:tc>
        <w:tc>
          <w:tcPr>
            <w:tcW w:w="1000" w:type="dxa"/>
            <w:noWrap/>
            <w:hideMark/>
          </w:tcPr>
          <w:p w14:paraId="062D0F0B" w14:textId="77777777" w:rsidR="00EC2E84" w:rsidRPr="00EC2E84" w:rsidRDefault="00EC2E84" w:rsidP="00EC2E84">
            <w:pPr>
              <w:jc w:val="both"/>
            </w:pPr>
            <w:r w:rsidRPr="00EC2E84">
              <w:t>3.111</w:t>
            </w:r>
          </w:p>
        </w:tc>
        <w:tc>
          <w:tcPr>
            <w:tcW w:w="993" w:type="dxa"/>
            <w:noWrap/>
            <w:hideMark/>
          </w:tcPr>
          <w:p w14:paraId="09A6DF5B" w14:textId="77777777" w:rsidR="00EC2E84" w:rsidRPr="00EC2E84" w:rsidRDefault="00EC2E84" w:rsidP="00EC2E84">
            <w:pPr>
              <w:jc w:val="both"/>
            </w:pPr>
            <w:r w:rsidRPr="00EC2E84">
              <w:t>3.283</w:t>
            </w:r>
          </w:p>
        </w:tc>
        <w:tc>
          <w:tcPr>
            <w:tcW w:w="844" w:type="dxa"/>
            <w:noWrap/>
            <w:hideMark/>
          </w:tcPr>
          <w:p w14:paraId="61D36F09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1EA682F5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4907B50F" w14:textId="77777777" w:rsidR="00EC2E84" w:rsidRPr="00EC2E84" w:rsidRDefault="00EC2E84" w:rsidP="00EC2E84">
            <w:pPr>
              <w:jc w:val="both"/>
            </w:pPr>
            <w:r w:rsidRPr="00EC2E84">
              <w:t>AVIAZIONE GENERALE NON COMMERCIALE (VOLI PRIVATI ED AEROCLUB)</w:t>
            </w:r>
          </w:p>
        </w:tc>
        <w:tc>
          <w:tcPr>
            <w:tcW w:w="1000" w:type="dxa"/>
            <w:noWrap/>
            <w:hideMark/>
          </w:tcPr>
          <w:p w14:paraId="47B9ED78" w14:textId="77777777" w:rsidR="00EC2E84" w:rsidRPr="00EC2E84" w:rsidRDefault="00EC2E84" w:rsidP="00EC2E84">
            <w:pPr>
              <w:jc w:val="both"/>
            </w:pPr>
            <w:r w:rsidRPr="00EC2E84">
              <w:t>684</w:t>
            </w:r>
          </w:p>
        </w:tc>
        <w:tc>
          <w:tcPr>
            <w:tcW w:w="993" w:type="dxa"/>
            <w:noWrap/>
            <w:hideMark/>
          </w:tcPr>
          <w:p w14:paraId="42D7F973" w14:textId="77777777" w:rsidR="00EC2E84" w:rsidRPr="00EC2E84" w:rsidRDefault="00EC2E84" w:rsidP="00EC2E84">
            <w:pPr>
              <w:jc w:val="both"/>
            </w:pPr>
            <w:r w:rsidRPr="00EC2E84">
              <w:t>730</w:t>
            </w:r>
          </w:p>
        </w:tc>
        <w:tc>
          <w:tcPr>
            <w:tcW w:w="844" w:type="dxa"/>
            <w:noWrap/>
            <w:hideMark/>
          </w:tcPr>
          <w:p w14:paraId="728976FB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6D481CFD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74FAA992" w14:textId="77777777" w:rsidR="00EC2E84" w:rsidRPr="00EC2E84" w:rsidRDefault="00EC2E84" w:rsidP="00EC2E84">
            <w:pPr>
              <w:jc w:val="both"/>
            </w:pPr>
            <w:r w:rsidRPr="00EC2E84">
              <w:t>AVIAZIONE GENERALE NON COMMERCIALE (VOLI SCUOLA)</w:t>
            </w:r>
          </w:p>
        </w:tc>
        <w:tc>
          <w:tcPr>
            <w:tcW w:w="1000" w:type="dxa"/>
            <w:noWrap/>
            <w:hideMark/>
          </w:tcPr>
          <w:p w14:paraId="4F484B90" w14:textId="77777777" w:rsidR="00EC2E84" w:rsidRPr="00EC2E84" w:rsidRDefault="00EC2E84" w:rsidP="00EC2E84">
            <w:pPr>
              <w:jc w:val="both"/>
            </w:pPr>
            <w:r w:rsidRPr="00EC2E84">
              <w:t>2.207</w:t>
            </w:r>
          </w:p>
        </w:tc>
        <w:tc>
          <w:tcPr>
            <w:tcW w:w="993" w:type="dxa"/>
            <w:noWrap/>
            <w:hideMark/>
          </w:tcPr>
          <w:p w14:paraId="2387A12A" w14:textId="77777777" w:rsidR="00EC2E84" w:rsidRPr="00EC2E84" w:rsidRDefault="00EC2E84" w:rsidP="00EC2E84">
            <w:pPr>
              <w:jc w:val="both"/>
            </w:pPr>
            <w:r w:rsidRPr="00EC2E84">
              <w:t>3</w:t>
            </w:r>
          </w:p>
        </w:tc>
        <w:tc>
          <w:tcPr>
            <w:tcW w:w="844" w:type="dxa"/>
            <w:noWrap/>
            <w:hideMark/>
          </w:tcPr>
          <w:p w14:paraId="253E9789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0EA9AF14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028CF4EC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TOTALE</w:t>
            </w:r>
          </w:p>
        </w:tc>
        <w:tc>
          <w:tcPr>
            <w:tcW w:w="1000" w:type="dxa"/>
            <w:noWrap/>
            <w:hideMark/>
          </w:tcPr>
          <w:p w14:paraId="749CC17F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6.002</w:t>
            </w:r>
          </w:p>
        </w:tc>
        <w:tc>
          <w:tcPr>
            <w:tcW w:w="993" w:type="dxa"/>
            <w:noWrap/>
            <w:hideMark/>
          </w:tcPr>
          <w:p w14:paraId="3CB81515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4.016</w:t>
            </w:r>
          </w:p>
        </w:tc>
        <w:tc>
          <w:tcPr>
            <w:tcW w:w="844" w:type="dxa"/>
            <w:noWrap/>
            <w:hideMark/>
          </w:tcPr>
          <w:p w14:paraId="7D0D9F6A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</w:p>
        </w:tc>
      </w:tr>
      <w:tr w:rsidR="00EC2E84" w:rsidRPr="00EC2E84" w14:paraId="37BEB1CE" w14:textId="77777777" w:rsidTr="00EC2E84">
        <w:trPr>
          <w:trHeight w:val="290"/>
        </w:trPr>
        <w:tc>
          <w:tcPr>
            <w:tcW w:w="6791" w:type="dxa"/>
            <w:noWrap/>
            <w:hideMark/>
          </w:tcPr>
          <w:p w14:paraId="1EAE58A0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218ABB1B" w14:textId="77777777" w:rsidR="00EC2E84" w:rsidRPr="00EC2E84" w:rsidRDefault="00EC2E84" w:rsidP="00EC2E84">
            <w:pPr>
              <w:jc w:val="both"/>
            </w:pPr>
          </w:p>
        </w:tc>
        <w:tc>
          <w:tcPr>
            <w:tcW w:w="993" w:type="dxa"/>
            <w:noWrap/>
            <w:hideMark/>
          </w:tcPr>
          <w:p w14:paraId="6238D180" w14:textId="77777777" w:rsidR="00EC2E84" w:rsidRPr="00EC2E84" w:rsidRDefault="00EC2E84" w:rsidP="00EC2E84">
            <w:pPr>
              <w:jc w:val="both"/>
            </w:pPr>
          </w:p>
        </w:tc>
        <w:tc>
          <w:tcPr>
            <w:tcW w:w="844" w:type="dxa"/>
            <w:noWrap/>
            <w:hideMark/>
          </w:tcPr>
          <w:p w14:paraId="38C9FB69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0AA67A42" w14:textId="77777777" w:rsidTr="00EC2E84">
        <w:trPr>
          <w:trHeight w:val="290"/>
        </w:trPr>
        <w:tc>
          <w:tcPr>
            <w:tcW w:w="6791" w:type="dxa"/>
            <w:noWrap/>
            <w:hideMark/>
          </w:tcPr>
          <w:p w14:paraId="29B7EA54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0FA55EBA" w14:textId="77777777" w:rsidR="00EC2E84" w:rsidRPr="00EC2E84" w:rsidRDefault="00EC2E84" w:rsidP="00EC2E84">
            <w:pPr>
              <w:jc w:val="both"/>
            </w:pPr>
          </w:p>
        </w:tc>
        <w:tc>
          <w:tcPr>
            <w:tcW w:w="993" w:type="dxa"/>
            <w:noWrap/>
            <w:hideMark/>
          </w:tcPr>
          <w:p w14:paraId="562FC09D" w14:textId="77777777" w:rsidR="00EC2E84" w:rsidRPr="00EC2E84" w:rsidRDefault="00EC2E84" w:rsidP="00EC2E84">
            <w:pPr>
              <w:jc w:val="both"/>
            </w:pPr>
          </w:p>
        </w:tc>
        <w:tc>
          <w:tcPr>
            <w:tcW w:w="844" w:type="dxa"/>
            <w:noWrap/>
            <w:hideMark/>
          </w:tcPr>
          <w:p w14:paraId="00FD25F9" w14:textId="77777777" w:rsidR="00EC2E84" w:rsidRPr="00EC2E84" w:rsidRDefault="00EC2E84" w:rsidP="00EC2E84">
            <w:pPr>
              <w:jc w:val="both"/>
            </w:pPr>
          </w:p>
        </w:tc>
      </w:tr>
      <w:tr w:rsidR="00EC2E84" w:rsidRPr="00EC2E84" w14:paraId="6F665FBF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2FACDD51" w14:textId="77777777" w:rsidR="00EC2E84" w:rsidRPr="00EC2E84" w:rsidRDefault="00EC2E84" w:rsidP="00EC2E84">
            <w:pPr>
              <w:jc w:val="both"/>
            </w:pPr>
            <w:r w:rsidRPr="00EC2E84">
              <w:t> </w:t>
            </w:r>
          </w:p>
        </w:tc>
        <w:tc>
          <w:tcPr>
            <w:tcW w:w="1000" w:type="dxa"/>
            <w:noWrap/>
            <w:hideMark/>
          </w:tcPr>
          <w:p w14:paraId="15B33945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TON</w:t>
            </w:r>
          </w:p>
        </w:tc>
        <w:tc>
          <w:tcPr>
            <w:tcW w:w="993" w:type="dxa"/>
            <w:noWrap/>
            <w:hideMark/>
          </w:tcPr>
          <w:p w14:paraId="17A8B6D1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MVT</w:t>
            </w:r>
          </w:p>
        </w:tc>
        <w:tc>
          <w:tcPr>
            <w:tcW w:w="844" w:type="dxa"/>
            <w:noWrap/>
            <w:hideMark/>
          </w:tcPr>
          <w:p w14:paraId="3E7A283C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PAX</w:t>
            </w:r>
          </w:p>
        </w:tc>
      </w:tr>
      <w:tr w:rsidR="00EC2E84" w:rsidRPr="00EC2E84" w14:paraId="07AAA36F" w14:textId="77777777" w:rsidTr="00EC2E84">
        <w:trPr>
          <w:trHeight w:val="403"/>
        </w:trPr>
        <w:tc>
          <w:tcPr>
            <w:tcW w:w="6791" w:type="dxa"/>
            <w:vMerge w:val="restart"/>
            <w:noWrap/>
            <w:hideMark/>
          </w:tcPr>
          <w:p w14:paraId="457411BB" w14:textId="77777777" w:rsidR="00EC2E84" w:rsidRPr="00EC2E84" w:rsidRDefault="00EC2E84" w:rsidP="00EC2E84">
            <w:pPr>
              <w:jc w:val="both"/>
            </w:pPr>
            <w:r w:rsidRPr="00EC2E84">
              <w:t>AVIAZIONE GENERALE COMMERCIALE</w:t>
            </w:r>
          </w:p>
        </w:tc>
        <w:tc>
          <w:tcPr>
            <w:tcW w:w="1000" w:type="dxa"/>
            <w:noWrap/>
            <w:hideMark/>
          </w:tcPr>
          <w:p w14:paraId="10D909C7" w14:textId="77777777" w:rsidR="00EC2E84" w:rsidRPr="00EC2E84" w:rsidRDefault="00EC2E84" w:rsidP="00EC2E84">
            <w:pPr>
              <w:jc w:val="both"/>
            </w:pPr>
            <w:r w:rsidRPr="00EC2E84">
              <w:t>=&lt;3</w:t>
            </w:r>
          </w:p>
        </w:tc>
        <w:tc>
          <w:tcPr>
            <w:tcW w:w="993" w:type="dxa"/>
            <w:noWrap/>
            <w:hideMark/>
          </w:tcPr>
          <w:p w14:paraId="7158DEC6" w14:textId="77777777" w:rsidR="00EC2E84" w:rsidRPr="00EC2E84" w:rsidRDefault="00EC2E84" w:rsidP="00EC2E84">
            <w:pPr>
              <w:jc w:val="both"/>
            </w:pPr>
            <w:r w:rsidRPr="00EC2E84">
              <w:t>47</w:t>
            </w:r>
          </w:p>
        </w:tc>
        <w:tc>
          <w:tcPr>
            <w:tcW w:w="844" w:type="dxa"/>
            <w:noWrap/>
            <w:hideMark/>
          </w:tcPr>
          <w:p w14:paraId="796736B4" w14:textId="77777777" w:rsidR="00EC2E84" w:rsidRPr="00EC2E84" w:rsidRDefault="00EC2E84" w:rsidP="00EC2E84">
            <w:pPr>
              <w:jc w:val="both"/>
            </w:pPr>
            <w:r w:rsidRPr="00EC2E84">
              <w:t>33</w:t>
            </w:r>
          </w:p>
        </w:tc>
      </w:tr>
      <w:tr w:rsidR="00EC2E84" w:rsidRPr="00EC2E84" w14:paraId="14AEEF2F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384C9F88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6E9105CF" w14:textId="77777777" w:rsidR="00EC2E84" w:rsidRPr="00EC2E84" w:rsidRDefault="00EC2E84" w:rsidP="00EC2E84">
            <w:pPr>
              <w:jc w:val="both"/>
            </w:pPr>
            <w:r w:rsidRPr="00EC2E84">
              <w:t>4-7</w:t>
            </w:r>
          </w:p>
        </w:tc>
        <w:tc>
          <w:tcPr>
            <w:tcW w:w="993" w:type="dxa"/>
            <w:noWrap/>
            <w:hideMark/>
          </w:tcPr>
          <w:p w14:paraId="4C98DB7F" w14:textId="77777777" w:rsidR="00EC2E84" w:rsidRPr="00EC2E84" w:rsidRDefault="00EC2E84" w:rsidP="00EC2E84">
            <w:pPr>
              <w:jc w:val="both"/>
            </w:pPr>
            <w:r w:rsidRPr="00EC2E84">
              <w:t>2.136</w:t>
            </w:r>
          </w:p>
        </w:tc>
        <w:tc>
          <w:tcPr>
            <w:tcW w:w="844" w:type="dxa"/>
            <w:noWrap/>
            <w:hideMark/>
          </w:tcPr>
          <w:p w14:paraId="1F29765F" w14:textId="77777777" w:rsidR="00EC2E84" w:rsidRPr="00EC2E84" w:rsidRDefault="00EC2E84" w:rsidP="00EC2E84">
            <w:pPr>
              <w:jc w:val="both"/>
            </w:pPr>
            <w:r w:rsidRPr="00EC2E84">
              <w:t>1.611</w:t>
            </w:r>
          </w:p>
        </w:tc>
      </w:tr>
      <w:tr w:rsidR="00EC2E84" w:rsidRPr="00EC2E84" w14:paraId="6A623BC7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161A9B4B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15C44F16" w14:textId="77777777" w:rsidR="00EC2E84" w:rsidRPr="00EC2E84" w:rsidRDefault="00EC2E84" w:rsidP="00EC2E84">
            <w:pPr>
              <w:jc w:val="both"/>
            </w:pPr>
            <w:r w:rsidRPr="00EC2E84">
              <w:t>8-10</w:t>
            </w:r>
          </w:p>
        </w:tc>
        <w:tc>
          <w:tcPr>
            <w:tcW w:w="993" w:type="dxa"/>
            <w:noWrap/>
            <w:hideMark/>
          </w:tcPr>
          <w:p w14:paraId="271AB35E" w14:textId="77777777" w:rsidR="00EC2E84" w:rsidRPr="00EC2E84" w:rsidRDefault="00EC2E84" w:rsidP="00EC2E84">
            <w:pPr>
              <w:jc w:val="both"/>
            </w:pPr>
            <w:r w:rsidRPr="00EC2E84">
              <w:t>406</w:t>
            </w:r>
          </w:p>
        </w:tc>
        <w:tc>
          <w:tcPr>
            <w:tcW w:w="844" w:type="dxa"/>
            <w:noWrap/>
            <w:hideMark/>
          </w:tcPr>
          <w:p w14:paraId="465FF5B7" w14:textId="77777777" w:rsidR="00EC2E84" w:rsidRPr="00EC2E84" w:rsidRDefault="00EC2E84" w:rsidP="00EC2E84">
            <w:pPr>
              <w:jc w:val="both"/>
            </w:pPr>
            <w:r w:rsidRPr="00EC2E84">
              <w:t>695</w:t>
            </w:r>
          </w:p>
        </w:tc>
      </w:tr>
      <w:tr w:rsidR="00EC2E84" w:rsidRPr="00EC2E84" w14:paraId="44EFF454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559C3A60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65786318" w14:textId="77777777" w:rsidR="00EC2E84" w:rsidRPr="00EC2E84" w:rsidRDefault="00EC2E84" w:rsidP="00EC2E84">
            <w:pPr>
              <w:jc w:val="both"/>
            </w:pPr>
            <w:r w:rsidRPr="00EC2E84">
              <w:t>11-20</w:t>
            </w:r>
          </w:p>
        </w:tc>
        <w:tc>
          <w:tcPr>
            <w:tcW w:w="993" w:type="dxa"/>
            <w:noWrap/>
            <w:hideMark/>
          </w:tcPr>
          <w:p w14:paraId="567E70FA" w14:textId="77777777" w:rsidR="00EC2E84" w:rsidRPr="00EC2E84" w:rsidRDefault="00EC2E84" w:rsidP="00EC2E84">
            <w:pPr>
              <w:jc w:val="both"/>
            </w:pPr>
            <w:r w:rsidRPr="00EC2E84">
              <w:t>248</w:t>
            </w:r>
          </w:p>
        </w:tc>
        <w:tc>
          <w:tcPr>
            <w:tcW w:w="844" w:type="dxa"/>
            <w:noWrap/>
            <w:hideMark/>
          </w:tcPr>
          <w:p w14:paraId="4BC0F7D1" w14:textId="77777777" w:rsidR="00EC2E84" w:rsidRPr="00EC2E84" w:rsidRDefault="00EC2E84" w:rsidP="00EC2E84">
            <w:pPr>
              <w:jc w:val="both"/>
            </w:pPr>
            <w:r w:rsidRPr="00EC2E84">
              <w:t>344</w:t>
            </w:r>
          </w:p>
        </w:tc>
      </w:tr>
      <w:tr w:rsidR="00EC2E84" w:rsidRPr="00EC2E84" w14:paraId="2A71D686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447D0778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0B944EFA" w14:textId="77777777" w:rsidR="00EC2E84" w:rsidRPr="00EC2E84" w:rsidRDefault="00EC2E84" w:rsidP="00EC2E84">
            <w:pPr>
              <w:jc w:val="both"/>
            </w:pPr>
            <w:r w:rsidRPr="00EC2E84">
              <w:t>21-39</w:t>
            </w:r>
          </w:p>
        </w:tc>
        <w:tc>
          <w:tcPr>
            <w:tcW w:w="993" w:type="dxa"/>
            <w:noWrap/>
            <w:hideMark/>
          </w:tcPr>
          <w:p w14:paraId="53A69221" w14:textId="77777777" w:rsidR="00EC2E84" w:rsidRPr="00EC2E84" w:rsidRDefault="00EC2E84" w:rsidP="00EC2E84">
            <w:pPr>
              <w:jc w:val="both"/>
            </w:pPr>
            <w:r w:rsidRPr="00EC2E84">
              <w:t>100</w:t>
            </w:r>
          </w:p>
        </w:tc>
        <w:tc>
          <w:tcPr>
            <w:tcW w:w="844" w:type="dxa"/>
            <w:noWrap/>
            <w:hideMark/>
          </w:tcPr>
          <w:p w14:paraId="3840D681" w14:textId="77777777" w:rsidR="00EC2E84" w:rsidRPr="00EC2E84" w:rsidRDefault="00EC2E84" w:rsidP="00EC2E84">
            <w:pPr>
              <w:jc w:val="both"/>
            </w:pPr>
            <w:r w:rsidRPr="00EC2E84">
              <w:t>221</w:t>
            </w:r>
          </w:p>
        </w:tc>
      </w:tr>
      <w:tr w:rsidR="00EC2E84" w:rsidRPr="00EC2E84" w14:paraId="2109553B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6C3FAD57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61E9DA90" w14:textId="77777777" w:rsidR="00EC2E84" w:rsidRPr="00EC2E84" w:rsidRDefault="00EC2E84" w:rsidP="00EC2E84">
            <w:pPr>
              <w:jc w:val="both"/>
            </w:pPr>
            <w:r w:rsidRPr="00EC2E84">
              <w:t>=&gt;40</w:t>
            </w:r>
          </w:p>
        </w:tc>
        <w:tc>
          <w:tcPr>
            <w:tcW w:w="993" w:type="dxa"/>
            <w:noWrap/>
            <w:hideMark/>
          </w:tcPr>
          <w:p w14:paraId="6372BF2C" w14:textId="77777777" w:rsidR="00EC2E84" w:rsidRPr="00EC2E84" w:rsidRDefault="00EC2E84" w:rsidP="00EC2E84">
            <w:pPr>
              <w:jc w:val="both"/>
            </w:pPr>
            <w:r w:rsidRPr="00EC2E84">
              <w:t>174</w:t>
            </w:r>
          </w:p>
        </w:tc>
        <w:tc>
          <w:tcPr>
            <w:tcW w:w="844" w:type="dxa"/>
            <w:noWrap/>
            <w:hideMark/>
          </w:tcPr>
          <w:p w14:paraId="441CD44D" w14:textId="77777777" w:rsidR="00EC2E84" w:rsidRPr="00EC2E84" w:rsidRDefault="00EC2E84" w:rsidP="00EC2E84">
            <w:pPr>
              <w:jc w:val="both"/>
            </w:pPr>
            <w:r w:rsidRPr="00EC2E84">
              <w:t>379</w:t>
            </w:r>
          </w:p>
        </w:tc>
      </w:tr>
      <w:tr w:rsidR="00EC2E84" w:rsidRPr="00EC2E84" w14:paraId="05E369AA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7E17884E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67D50A4D" w14:textId="77777777" w:rsidR="00EC2E84" w:rsidRPr="00EC2E84" w:rsidRDefault="00EC2E84" w:rsidP="00EC2E84">
            <w:pPr>
              <w:jc w:val="both"/>
            </w:pPr>
            <w:r w:rsidRPr="00EC2E84">
              <w:t> </w:t>
            </w:r>
          </w:p>
        </w:tc>
        <w:tc>
          <w:tcPr>
            <w:tcW w:w="993" w:type="dxa"/>
            <w:noWrap/>
            <w:hideMark/>
          </w:tcPr>
          <w:p w14:paraId="72F91073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3.111</w:t>
            </w:r>
          </w:p>
        </w:tc>
        <w:tc>
          <w:tcPr>
            <w:tcW w:w="844" w:type="dxa"/>
            <w:noWrap/>
            <w:hideMark/>
          </w:tcPr>
          <w:p w14:paraId="57F8FBDE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3.283</w:t>
            </w:r>
          </w:p>
        </w:tc>
      </w:tr>
      <w:tr w:rsidR="00EC2E84" w:rsidRPr="00EC2E84" w14:paraId="7E02A9B7" w14:textId="77777777" w:rsidTr="00EC2E84">
        <w:trPr>
          <w:trHeight w:val="403"/>
        </w:trPr>
        <w:tc>
          <w:tcPr>
            <w:tcW w:w="6791" w:type="dxa"/>
            <w:vMerge w:val="restart"/>
            <w:hideMark/>
          </w:tcPr>
          <w:p w14:paraId="00595576" w14:textId="77777777" w:rsidR="00EC2E84" w:rsidRPr="00EC2E84" w:rsidRDefault="00EC2E84" w:rsidP="00EC2E84">
            <w:pPr>
              <w:jc w:val="both"/>
            </w:pPr>
            <w:r w:rsidRPr="00EC2E84">
              <w:t>AVIAZIONE GENERALE NON COMMERCIALE (VOLI PRIVATI ED AEREOCLUB)</w:t>
            </w:r>
          </w:p>
        </w:tc>
        <w:tc>
          <w:tcPr>
            <w:tcW w:w="1000" w:type="dxa"/>
            <w:noWrap/>
            <w:hideMark/>
          </w:tcPr>
          <w:p w14:paraId="7E3033E7" w14:textId="77777777" w:rsidR="00EC2E84" w:rsidRPr="00EC2E84" w:rsidRDefault="00EC2E84" w:rsidP="00EC2E84">
            <w:pPr>
              <w:jc w:val="both"/>
            </w:pPr>
            <w:r w:rsidRPr="00EC2E84">
              <w:t>=&lt;3</w:t>
            </w:r>
          </w:p>
        </w:tc>
        <w:tc>
          <w:tcPr>
            <w:tcW w:w="993" w:type="dxa"/>
            <w:noWrap/>
            <w:hideMark/>
          </w:tcPr>
          <w:p w14:paraId="1A443349" w14:textId="77777777" w:rsidR="00EC2E84" w:rsidRPr="00EC2E84" w:rsidRDefault="00EC2E84" w:rsidP="00EC2E84">
            <w:pPr>
              <w:jc w:val="both"/>
            </w:pPr>
            <w:r w:rsidRPr="00EC2E84">
              <w:t>453</w:t>
            </w:r>
          </w:p>
        </w:tc>
        <w:tc>
          <w:tcPr>
            <w:tcW w:w="844" w:type="dxa"/>
            <w:noWrap/>
            <w:hideMark/>
          </w:tcPr>
          <w:p w14:paraId="45703DE1" w14:textId="77777777" w:rsidR="00EC2E84" w:rsidRPr="00EC2E84" w:rsidRDefault="00EC2E84" w:rsidP="00EC2E84">
            <w:pPr>
              <w:jc w:val="both"/>
            </w:pPr>
            <w:r w:rsidRPr="00EC2E84">
              <w:t>287</w:t>
            </w:r>
          </w:p>
        </w:tc>
      </w:tr>
      <w:tr w:rsidR="00EC2E84" w:rsidRPr="00EC2E84" w14:paraId="4CEAE246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4735CE89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76413DC0" w14:textId="77777777" w:rsidR="00EC2E84" w:rsidRPr="00EC2E84" w:rsidRDefault="00EC2E84" w:rsidP="00EC2E84">
            <w:pPr>
              <w:jc w:val="both"/>
            </w:pPr>
            <w:r w:rsidRPr="00EC2E84">
              <w:t>4-7</w:t>
            </w:r>
          </w:p>
        </w:tc>
        <w:tc>
          <w:tcPr>
            <w:tcW w:w="993" w:type="dxa"/>
            <w:noWrap/>
            <w:hideMark/>
          </w:tcPr>
          <w:p w14:paraId="3FEAE2BD" w14:textId="77777777" w:rsidR="00EC2E84" w:rsidRPr="00EC2E84" w:rsidRDefault="00EC2E84" w:rsidP="00EC2E84">
            <w:pPr>
              <w:jc w:val="both"/>
            </w:pPr>
            <w:r w:rsidRPr="00EC2E84">
              <w:t>122</w:t>
            </w:r>
          </w:p>
        </w:tc>
        <w:tc>
          <w:tcPr>
            <w:tcW w:w="844" w:type="dxa"/>
            <w:noWrap/>
            <w:hideMark/>
          </w:tcPr>
          <w:p w14:paraId="31094D65" w14:textId="77777777" w:rsidR="00EC2E84" w:rsidRPr="00EC2E84" w:rsidRDefault="00EC2E84" w:rsidP="00EC2E84">
            <w:pPr>
              <w:jc w:val="both"/>
            </w:pPr>
            <w:r w:rsidRPr="00EC2E84">
              <w:t>138</w:t>
            </w:r>
          </w:p>
        </w:tc>
      </w:tr>
      <w:tr w:rsidR="00EC2E84" w:rsidRPr="00EC2E84" w14:paraId="5AF7F8F4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69F77550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555C6EC1" w14:textId="77777777" w:rsidR="00EC2E84" w:rsidRPr="00EC2E84" w:rsidRDefault="00EC2E84" w:rsidP="00EC2E84">
            <w:pPr>
              <w:jc w:val="both"/>
            </w:pPr>
            <w:r w:rsidRPr="00EC2E84">
              <w:t>8-10</w:t>
            </w:r>
          </w:p>
        </w:tc>
        <w:tc>
          <w:tcPr>
            <w:tcW w:w="993" w:type="dxa"/>
            <w:noWrap/>
            <w:hideMark/>
          </w:tcPr>
          <w:p w14:paraId="5611C325" w14:textId="77777777" w:rsidR="00EC2E84" w:rsidRPr="00EC2E84" w:rsidRDefault="00EC2E84" w:rsidP="00EC2E84">
            <w:pPr>
              <w:jc w:val="both"/>
            </w:pPr>
            <w:r w:rsidRPr="00EC2E84">
              <w:t>20</w:t>
            </w:r>
          </w:p>
        </w:tc>
        <w:tc>
          <w:tcPr>
            <w:tcW w:w="844" w:type="dxa"/>
            <w:noWrap/>
            <w:hideMark/>
          </w:tcPr>
          <w:p w14:paraId="027844E7" w14:textId="77777777" w:rsidR="00EC2E84" w:rsidRPr="00EC2E84" w:rsidRDefault="00EC2E84" w:rsidP="00EC2E84">
            <w:pPr>
              <w:jc w:val="both"/>
            </w:pPr>
            <w:r w:rsidRPr="00EC2E84">
              <w:t>47</w:t>
            </w:r>
          </w:p>
        </w:tc>
      </w:tr>
      <w:tr w:rsidR="00EC2E84" w:rsidRPr="00EC2E84" w14:paraId="6756BF38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76169AD5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5C3EC753" w14:textId="77777777" w:rsidR="00EC2E84" w:rsidRPr="00EC2E84" w:rsidRDefault="00EC2E84" w:rsidP="00EC2E84">
            <w:pPr>
              <w:jc w:val="both"/>
            </w:pPr>
            <w:r w:rsidRPr="00EC2E84">
              <w:t>11-20</w:t>
            </w:r>
          </w:p>
        </w:tc>
        <w:tc>
          <w:tcPr>
            <w:tcW w:w="993" w:type="dxa"/>
            <w:noWrap/>
            <w:hideMark/>
          </w:tcPr>
          <w:p w14:paraId="6F71B55C" w14:textId="77777777" w:rsidR="00EC2E84" w:rsidRPr="00EC2E84" w:rsidRDefault="00EC2E84" w:rsidP="00EC2E84">
            <w:pPr>
              <w:jc w:val="both"/>
            </w:pPr>
            <w:r w:rsidRPr="00EC2E84">
              <w:t>28</w:t>
            </w:r>
          </w:p>
        </w:tc>
        <w:tc>
          <w:tcPr>
            <w:tcW w:w="844" w:type="dxa"/>
            <w:noWrap/>
            <w:hideMark/>
          </w:tcPr>
          <w:p w14:paraId="78476E13" w14:textId="77777777" w:rsidR="00EC2E84" w:rsidRPr="00EC2E84" w:rsidRDefault="00EC2E84" w:rsidP="00EC2E84">
            <w:pPr>
              <w:jc w:val="both"/>
            </w:pPr>
            <w:r w:rsidRPr="00EC2E84">
              <w:t>51</w:t>
            </w:r>
          </w:p>
        </w:tc>
      </w:tr>
      <w:tr w:rsidR="00EC2E84" w:rsidRPr="00EC2E84" w14:paraId="7A1CF433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05F2ABFA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49BC471F" w14:textId="77777777" w:rsidR="00EC2E84" w:rsidRPr="00EC2E84" w:rsidRDefault="00EC2E84" w:rsidP="00EC2E84">
            <w:pPr>
              <w:jc w:val="both"/>
            </w:pPr>
            <w:r w:rsidRPr="00EC2E84">
              <w:t>21-39</w:t>
            </w:r>
          </w:p>
        </w:tc>
        <w:tc>
          <w:tcPr>
            <w:tcW w:w="993" w:type="dxa"/>
            <w:noWrap/>
            <w:hideMark/>
          </w:tcPr>
          <w:p w14:paraId="57015E08" w14:textId="77777777" w:rsidR="00EC2E84" w:rsidRPr="00EC2E84" w:rsidRDefault="00EC2E84" w:rsidP="00EC2E84">
            <w:pPr>
              <w:jc w:val="both"/>
            </w:pPr>
            <w:r w:rsidRPr="00EC2E84">
              <w:t>34</w:t>
            </w:r>
          </w:p>
        </w:tc>
        <w:tc>
          <w:tcPr>
            <w:tcW w:w="844" w:type="dxa"/>
            <w:noWrap/>
            <w:hideMark/>
          </w:tcPr>
          <w:p w14:paraId="6A8136B7" w14:textId="77777777" w:rsidR="00EC2E84" w:rsidRPr="00EC2E84" w:rsidRDefault="00EC2E84" w:rsidP="00EC2E84">
            <w:pPr>
              <w:jc w:val="both"/>
            </w:pPr>
            <w:r w:rsidRPr="00EC2E84">
              <w:t>111</w:t>
            </w:r>
          </w:p>
        </w:tc>
      </w:tr>
      <w:tr w:rsidR="00EC2E84" w:rsidRPr="00EC2E84" w14:paraId="1ECB957E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43D1540B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50920C3A" w14:textId="77777777" w:rsidR="00EC2E84" w:rsidRPr="00EC2E84" w:rsidRDefault="00EC2E84" w:rsidP="00EC2E84">
            <w:pPr>
              <w:jc w:val="both"/>
            </w:pPr>
            <w:r w:rsidRPr="00EC2E84">
              <w:t>=&gt;40</w:t>
            </w:r>
          </w:p>
        </w:tc>
        <w:tc>
          <w:tcPr>
            <w:tcW w:w="993" w:type="dxa"/>
            <w:noWrap/>
            <w:hideMark/>
          </w:tcPr>
          <w:p w14:paraId="0DEBEBEF" w14:textId="77777777" w:rsidR="00EC2E84" w:rsidRPr="00EC2E84" w:rsidRDefault="00EC2E84" w:rsidP="00EC2E84">
            <w:pPr>
              <w:jc w:val="both"/>
            </w:pPr>
            <w:r w:rsidRPr="00EC2E84">
              <w:t>27</w:t>
            </w:r>
          </w:p>
        </w:tc>
        <w:tc>
          <w:tcPr>
            <w:tcW w:w="844" w:type="dxa"/>
            <w:noWrap/>
            <w:hideMark/>
          </w:tcPr>
          <w:p w14:paraId="2EC6E1A7" w14:textId="77777777" w:rsidR="00EC2E84" w:rsidRPr="00EC2E84" w:rsidRDefault="00EC2E84" w:rsidP="00EC2E84">
            <w:pPr>
              <w:jc w:val="both"/>
            </w:pPr>
            <w:r w:rsidRPr="00EC2E84">
              <w:t>96</w:t>
            </w:r>
          </w:p>
        </w:tc>
      </w:tr>
      <w:tr w:rsidR="00EC2E84" w:rsidRPr="00EC2E84" w14:paraId="3898BFAA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0332C3BE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4D8BEFA5" w14:textId="77777777" w:rsidR="00EC2E84" w:rsidRPr="00EC2E84" w:rsidRDefault="00EC2E84" w:rsidP="00EC2E84">
            <w:pPr>
              <w:jc w:val="both"/>
            </w:pPr>
            <w:r w:rsidRPr="00EC2E84">
              <w:t> </w:t>
            </w:r>
          </w:p>
        </w:tc>
        <w:tc>
          <w:tcPr>
            <w:tcW w:w="993" w:type="dxa"/>
            <w:noWrap/>
            <w:hideMark/>
          </w:tcPr>
          <w:p w14:paraId="0C755973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684</w:t>
            </w:r>
          </w:p>
        </w:tc>
        <w:tc>
          <w:tcPr>
            <w:tcW w:w="844" w:type="dxa"/>
            <w:noWrap/>
            <w:hideMark/>
          </w:tcPr>
          <w:p w14:paraId="0CF5465B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730</w:t>
            </w:r>
          </w:p>
        </w:tc>
      </w:tr>
      <w:tr w:rsidR="00EC2E84" w:rsidRPr="00EC2E84" w14:paraId="6F4586EA" w14:textId="77777777" w:rsidTr="00EC2E84">
        <w:trPr>
          <w:trHeight w:val="403"/>
        </w:trPr>
        <w:tc>
          <w:tcPr>
            <w:tcW w:w="6791" w:type="dxa"/>
            <w:vMerge w:val="restart"/>
            <w:hideMark/>
          </w:tcPr>
          <w:p w14:paraId="56FDB5D9" w14:textId="77777777" w:rsidR="00EC2E84" w:rsidRPr="00EC2E84" w:rsidRDefault="00EC2E84" w:rsidP="00EC2E84">
            <w:pPr>
              <w:jc w:val="both"/>
            </w:pPr>
            <w:r w:rsidRPr="00EC2E84">
              <w:t>AVIAZIONE GENERALE NON COMMERCIALE (VOLI SCUOLA)</w:t>
            </w:r>
          </w:p>
        </w:tc>
        <w:tc>
          <w:tcPr>
            <w:tcW w:w="1000" w:type="dxa"/>
            <w:noWrap/>
            <w:hideMark/>
          </w:tcPr>
          <w:p w14:paraId="5E361E8C" w14:textId="77777777" w:rsidR="00EC2E84" w:rsidRPr="00EC2E84" w:rsidRDefault="00EC2E84" w:rsidP="00EC2E84">
            <w:pPr>
              <w:jc w:val="both"/>
            </w:pPr>
            <w:r w:rsidRPr="00EC2E84">
              <w:t>=&lt;3</w:t>
            </w:r>
          </w:p>
        </w:tc>
        <w:tc>
          <w:tcPr>
            <w:tcW w:w="993" w:type="dxa"/>
            <w:noWrap/>
            <w:hideMark/>
          </w:tcPr>
          <w:p w14:paraId="5D3EBD18" w14:textId="77777777" w:rsidR="00EC2E84" w:rsidRPr="00EC2E84" w:rsidRDefault="00EC2E84" w:rsidP="00EC2E84">
            <w:pPr>
              <w:jc w:val="both"/>
            </w:pPr>
            <w:r w:rsidRPr="00EC2E84">
              <w:t>2120</w:t>
            </w:r>
          </w:p>
        </w:tc>
        <w:tc>
          <w:tcPr>
            <w:tcW w:w="844" w:type="dxa"/>
            <w:noWrap/>
            <w:hideMark/>
          </w:tcPr>
          <w:p w14:paraId="4AE9328F" w14:textId="77777777" w:rsidR="00EC2E84" w:rsidRPr="00EC2E84" w:rsidRDefault="00EC2E84" w:rsidP="00EC2E84">
            <w:pPr>
              <w:jc w:val="both"/>
            </w:pPr>
            <w:r w:rsidRPr="00EC2E84">
              <w:t>3</w:t>
            </w:r>
          </w:p>
        </w:tc>
      </w:tr>
      <w:tr w:rsidR="00EC2E84" w:rsidRPr="00EC2E84" w14:paraId="422858A1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5955BF95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49A3ABA4" w14:textId="77777777" w:rsidR="00EC2E84" w:rsidRPr="00EC2E84" w:rsidRDefault="00EC2E84" w:rsidP="00EC2E84">
            <w:pPr>
              <w:jc w:val="both"/>
            </w:pPr>
            <w:r w:rsidRPr="00EC2E84">
              <w:t>=&gt;4</w:t>
            </w:r>
          </w:p>
        </w:tc>
        <w:tc>
          <w:tcPr>
            <w:tcW w:w="993" w:type="dxa"/>
            <w:noWrap/>
            <w:hideMark/>
          </w:tcPr>
          <w:p w14:paraId="26FC9DBA" w14:textId="77777777" w:rsidR="00EC2E84" w:rsidRPr="00EC2E84" w:rsidRDefault="00EC2E84" w:rsidP="00EC2E84">
            <w:pPr>
              <w:jc w:val="both"/>
            </w:pPr>
            <w:r w:rsidRPr="00EC2E84">
              <w:t>87</w:t>
            </w:r>
          </w:p>
        </w:tc>
        <w:tc>
          <w:tcPr>
            <w:tcW w:w="844" w:type="dxa"/>
            <w:noWrap/>
            <w:hideMark/>
          </w:tcPr>
          <w:p w14:paraId="443BB8AB" w14:textId="77777777" w:rsidR="00EC2E84" w:rsidRPr="00EC2E84" w:rsidRDefault="00EC2E84" w:rsidP="00EC2E84">
            <w:pPr>
              <w:jc w:val="both"/>
            </w:pPr>
            <w:r w:rsidRPr="00EC2E84">
              <w:t>0</w:t>
            </w:r>
          </w:p>
        </w:tc>
      </w:tr>
      <w:tr w:rsidR="00EC2E84" w:rsidRPr="00EC2E84" w14:paraId="0FA1C06C" w14:textId="77777777" w:rsidTr="00EC2E84">
        <w:trPr>
          <w:trHeight w:val="403"/>
        </w:trPr>
        <w:tc>
          <w:tcPr>
            <w:tcW w:w="6791" w:type="dxa"/>
            <w:vMerge/>
            <w:hideMark/>
          </w:tcPr>
          <w:p w14:paraId="20DCF088" w14:textId="77777777" w:rsidR="00EC2E84" w:rsidRPr="00EC2E84" w:rsidRDefault="00EC2E84" w:rsidP="00EC2E84">
            <w:pPr>
              <w:jc w:val="both"/>
            </w:pPr>
          </w:p>
        </w:tc>
        <w:tc>
          <w:tcPr>
            <w:tcW w:w="1000" w:type="dxa"/>
            <w:noWrap/>
            <w:hideMark/>
          </w:tcPr>
          <w:p w14:paraId="5704554A" w14:textId="77777777" w:rsidR="00EC2E84" w:rsidRPr="00EC2E84" w:rsidRDefault="00EC2E84" w:rsidP="00EC2E84">
            <w:pPr>
              <w:jc w:val="both"/>
            </w:pPr>
            <w:r w:rsidRPr="00EC2E84">
              <w:t> </w:t>
            </w:r>
          </w:p>
        </w:tc>
        <w:tc>
          <w:tcPr>
            <w:tcW w:w="993" w:type="dxa"/>
            <w:noWrap/>
            <w:hideMark/>
          </w:tcPr>
          <w:p w14:paraId="5C48E773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2.207</w:t>
            </w:r>
          </w:p>
        </w:tc>
        <w:tc>
          <w:tcPr>
            <w:tcW w:w="844" w:type="dxa"/>
            <w:noWrap/>
            <w:hideMark/>
          </w:tcPr>
          <w:p w14:paraId="73E4125F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3</w:t>
            </w:r>
          </w:p>
        </w:tc>
      </w:tr>
      <w:tr w:rsidR="00EC2E84" w:rsidRPr="00EC2E84" w14:paraId="708433A6" w14:textId="77777777" w:rsidTr="00EC2E84">
        <w:trPr>
          <w:trHeight w:val="403"/>
        </w:trPr>
        <w:tc>
          <w:tcPr>
            <w:tcW w:w="6791" w:type="dxa"/>
            <w:noWrap/>
            <w:hideMark/>
          </w:tcPr>
          <w:p w14:paraId="4B5FB717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TOTALE</w:t>
            </w:r>
          </w:p>
        </w:tc>
        <w:tc>
          <w:tcPr>
            <w:tcW w:w="1000" w:type="dxa"/>
            <w:noWrap/>
            <w:hideMark/>
          </w:tcPr>
          <w:p w14:paraId="31FFCE9D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A62E08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6.002</w:t>
            </w:r>
          </w:p>
        </w:tc>
        <w:tc>
          <w:tcPr>
            <w:tcW w:w="844" w:type="dxa"/>
            <w:noWrap/>
            <w:hideMark/>
          </w:tcPr>
          <w:p w14:paraId="2B40D04F" w14:textId="77777777" w:rsidR="00EC2E84" w:rsidRPr="00EC2E84" w:rsidRDefault="00EC2E84" w:rsidP="00EC2E84">
            <w:pPr>
              <w:jc w:val="both"/>
              <w:rPr>
                <w:b/>
                <w:bCs/>
              </w:rPr>
            </w:pPr>
            <w:r w:rsidRPr="00EC2E84">
              <w:rPr>
                <w:b/>
                <w:bCs/>
              </w:rPr>
              <w:t>4.016</w:t>
            </w:r>
          </w:p>
        </w:tc>
      </w:tr>
    </w:tbl>
    <w:p w14:paraId="20791805" w14:textId="77777777" w:rsidR="00DC7615" w:rsidRDefault="00DC7615" w:rsidP="00A87177">
      <w:pPr>
        <w:jc w:val="both"/>
      </w:pPr>
    </w:p>
    <w:p w14:paraId="6F4086D0" w14:textId="376B2C69" w:rsidR="00657A89" w:rsidRDefault="00657A89" w:rsidP="00A87177">
      <w:pPr>
        <w:jc w:val="both"/>
      </w:pPr>
      <w:r w:rsidRPr="00657A89">
        <w:rPr>
          <w:noProof/>
        </w:rPr>
        <w:drawing>
          <wp:inline distT="0" distB="0" distL="0" distR="0" wp14:anchorId="74D64AFB" wp14:editId="5E387847">
            <wp:extent cx="2139950" cy="3816350"/>
            <wp:effectExtent l="0" t="0" r="0" b="0"/>
            <wp:docPr id="18882135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C6CE" w14:textId="77777777" w:rsidR="00DC7615" w:rsidRDefault="00DC7615" w:rsidP="00A87177">
      <w:pPr>
        <w:jc w:val="both"/>
      </w:pPr>
    </w:p>
    <w:p w14:paraId="5B3DE737" w14:textId="0E1C9FE3" w:rsidR="00DC7615" w:rsidRDefault="00055D89" w:rsidP="00A87177">
      <w:pPr>
        <w:jc w:val="both"/>
        <w:rPr>
          <w:b/>
          <w:bCs/>
          <w:u w:val="single"/>
        </w:rPr>
      </w:pPr>
      <w:r w:rsidRPr="00055D89">
        <w:rPr>
          <w:b/>
          <w:bCs/>
          <w:u w:val="single"/>
        </w:rPr>
        <w:t>QUESITO 2</w:t>
      </w:r>
    </w:p>
    <w:p w14:paraId="0A42D9C6" w14:textId="41A93ED2" w:rsidR="00055D89" w:rsidRDefault="00055D89" w:rsidP="00A87177">
      <w:pPr>
        <w:jc w:val="both"/>
      </w:pPr>
      <w:r>
        <w:t>L</w:t>
      </w:r>
      <w:r w:rsidRPr="00055D89">
        <w:t>a presentazione dell’offerta è distinta in documentazione amministrativa - busta 1, documentazione tecnica - busta 2 e documentazione economica busta 3, si richiede, visto che dovrà pervenire per posta elettronica certificata, come suddividere le differenti documentazioni.</w:t>
      </w:r>
    </w:p>
    <w:p w14:paraId="02F1A237" w14:textId="4B9BEA06" w:rsidR="00055D89" w:rsidRDefault="00055D89" w:rsidP="00A87177">
      <w:pPr>
        <w:jc w:val="both"/>
        <w:rPr>
          <w:b/>
          <w:bCs/>
          <w:u w:val="single"/>
        </w:rPr>
      </w:pPr>
      <w:bookmarkStart w:id="2" w:name="_Hlk156556280"/>
      <w:r w:rsidRPr="00055D89">
        <w:rPr>
          <w:b/>
          <w:bCs/>
          <w:u w:val="single"/>
        </w:rPr>
        <w:t>RISPOSTA AL QUESITO 2</w:t>
      </w:r>
    </w:p>
    <w:bookmarkEnd w:id="2"/>
    <w:p w14:paraId="5132F955" w14:textId="331FD640" w:rsidR="00055D89" w:rsidRPr="00055D89" w:rsidRDefault="00055D89" w:rsidP="00A87177">
      <w:pPr>
        <w:jc w:val="both"/>
      </w:pPr>
      <w:r w:rsidRPr="00055D89">
        <w:t>Procedere con l’invio di 3 (tre) distinte PEC:</w:t>
      </w:r>
    </w:p>
    <w:p w14:paraId="11D5A6C0" w14:textId="036054A8" w:rsidR="00055D89" w:rsidRPr="00055D89" w:rsidRDefault="00055D89" w:rsidP="00A87177">
      <w:pPr>
        <w:jc w:val="both"/>
      </w:pPr>
      <w:r w:rsidRPr="00055D89">
        <w:t>PEC N 1 – documentazione amministrativa</w:t>
      </w:r>
    </w:p>
    <w:p w14:paraId="0C036C25" w14:textId="126633A9" w:rsidR="00055D89" w:rsidRPr="00055D89" w:rsidRDefault="00055D89" w:rsidP="00A87177">
      <w:pPr>
        <w:jc w:val="both"/>
      </w:pPr>
      <w:r w:rsidRPr="00055D89">
        <w:lastRenderedPageBreak/>
        <w:t>PEC N 2 – documentazione tecnica</w:t>
      </w:r>
    </w:p>
    <w:p w14:paraId="094F8F50" w14:textId="4E269ED0" w:rsidR="00055D89" w:rsidRDefault="00055D89" w:rsidP="00A87177">
      <w:pPr>
        <w:jc w:val="both"/>
      </w:pPr>
      <w:r w:rsidRPr="00055D89">
        <w:t>PEC N 3 – documentazione economica</w:t>
      </w:r>
    </w:p>
    <w:p w14:paraId="1181FB7D" w14:textId="77777777" w:rsidR="00B03971" w:rsidRDefault="00B03971" w:rsidP="00A87177">
      <w:pPr>
        <w:jc w:val="both"/>
      </w:pPr>
    </w:p>
    <w:p w14:paraId="2262562B" w14:textId="7C2AD032" w:rsidR="00B03971" w:rsidRPr="00B03971" w:rsidRDefault="00B03971" w:rsidP="00A87177">
      <w:pPr>
        <w:jc w:val="both"/>
        <w:rPr>
          <w:b/>
          <w:bCs/>
          <w:u w:val="single"/>
        </w:rPr>
      </w:pPr>
      <w:r w:rsidRPr="00B03971">
        <w:rPr>
          <w:b/>
          <w:bCs/>
          <w:u w:val="single"/>
        </w:rPr>
        <w:t>QUESITO 3</w:t>
      </w:r>
    </w:p>
    <w:p w14:paraId="35B17CD8" w14:textId="05C89C8F" w:rsidR="00B03971" w:rsidRDefault="00B03971" w:rsidP="00A87177">
      <w:pPr>
        <w:jc w:val="both"/>
      </w:pPr>
      <w:r>
        <w:t>Foto del locale</w:t>
      </w:r>
    </w:p>
    <w:p w14:paraId="792B44F9" w14:textId="6C76405A" w:rsidR="00B03971" w:rsidRDefault="00B03971" w:rsidP="00A87177">
      <w:pPr>
        <w:jc w:val="both"/>
        <w:rPr>
          <w:b/>
          <w:bCs/>
          <w:u w:val="single"/>
        </w:rPr>
      </w:pPr>
      <w:r w:rsidRPr="00B03971">
        <w:rPr>
          <w:b/>
          <w:bCs/>
          <w:u w:val="single"/>
        </w:rPr>
        <w:t xml:space="preserve">RISPOSTA AL QUESITO </w:t>
      </w:r>
      <w:r>
        <w:rPr>
          <w:b/>
          <w:bCs/>
          <w:u w:val="single"/>
        </w:rPr>
        <w:t>3</w:t>
      </w:r>
    </w:p>
    <w:p w14:paraId="14523A38" w14:textId="16944469" w:rsidR="00B03971" w:rsidRDefault="00B03971" w:rsidP="00A87177">
      <w:pPr>
        <w:jc w:val="both"/>
      </w:pPr>
      <w:r w:rsidRPr="00B03971">
        <w:t>Si allegano alcune foto del locale oggetto di subconcessione</w:t>
      </w:r>
      <w:r>
        <w:t>.</w:t>
      </w:r>
    </w:p>
    <w:p w14:paraId="1C171F56" w14:textId="25FF6F67" w:rsidR="00B03971" w:rsidRDefault="00B03971" w:rsidP="00A87177">
      <w:pPr>
        <w:jc w:val="both"/>
      </w:pPr>
      <w:hyperlink r:id="rId5" w:history="1">
        <w:r w:rsidRPr="00B03971">
          <w:rPr>
            <w:rStyle w:val="Collegamentoipertestuale"/>
          </w:rPr>
          <w:t>FOT</w:t>
        </w:r>
        <w:r w:rsidRPr="00B03971">
          <w:rPr>
            <w:rStyle w:val="Collegamentoipertestuale"/>
          </w:rPr>
          <w:t>O</w:t>
        </w:r>
        <w:r w:rsidRPr="00B03971">
          <w:rPr>
            <w:rStyle w:val="Collegamentoipertestuale"/>
          </w:rPr>
          <w:t xml:space="preserve"> 1</w:t>
        </w:r>
      </w:hyperlink>
    </w:p>
    <w:p w14:paraId="491B03D2" w14:textId="7EA3BF67" w:rsidR="00B03971" w:rsidRDefault="00B03971" w:rsidP="00A87177">
      <w:pPr>
        <w:jc w:val="both"/>
      </w:pPr>
      <w:hyperlink r:id="rId6" w:history="1">
        <w:r w:rsidRPr="00B03971">
          <w:rPr>
            <w:rStyle w:val="Collegamentoipertestuale"/>
          </w:rPr>
          <w:t>FOTO 2</w:t>
        </w:r>
      </w:hyperlink>
    </w:p>
    <w:p w14:paraId="5CBBAAE1" w14:textId="2867E221" w:rsidR="00B03971" w:rsidRDefault="00B03971" w:rsidP="00A87177">
      <w:pPr>
        <w:jc w:val="both"/>
      </w:pPr>
      <w:hyperlink r:id="rId7" w:history="1">
        <w:r w:rsidRPr="00B03971">
          <w:rPr>
            <w:rStyle w:val="Collegamentoipertestuale"/>
          </w:rPr>
          <w:t>FOTO 3</w:t>
        </w:r>
      </w:hyperlink>
    </w:p>
    <w:p w14:paraId="5305F217" w14:textId="5AFCAB56" w:rsidR="00B03971" w:rsidRDefault="00B03971" w:rsidP="00A87177">
      <w:pPr>
        <w:jc w:val="both"/>
      </w:pPr>
      <w:hyperlink r:id="rId8" w:history="1">
        <w:r w:rsidRPr="00B03971">
          <w:rPr>
            <w:rStyle w:val="Collegamentoipertestuale"/>
          </w:rPr>
          <w:t>FOTO INTERNO 1</w:t>
        </w:r>
      </w:hyperlink>
    </w:p>
    <w:p w14:paraId="04CD70BD" w14:textId="3619FA7D" w:rsidR="00B03971" w:rsidRDefault="00B03971" w:rsidP="00A87177">
      <w:pPr>
        <w:jc w:val="both"/>
      </w:pPr>
      <w:hyperlink r:id="rId9" w:history="1">
        <w:r w:rsidRPr="00B03971">
          <w:rPr>
            <w:rStyle w:val="Collegamentoipertestuale"/>
          </w:rPr>
          <w:t>FOTO INTERNO 2</w:t>
        </w:r>
      </w:hyperlink>
    </w:p>
    <w:p w14:paraId="5254830D" w14:textId="77777777" w:rsidR="00B03971" w:rsidRDefault="00B03971" w:rsidP="00A87177">
      <w:pPr>
        <w:jc w:val="both"/>
      </w:pPr>
    </w:p>
    <w:p w14:paraId="6B0F9820" w14:textId="1B6B4193" w:rsidR="00B03971" w:rsidRDefault="00B03971" w:rsidP="00A87177">
      <w:pPr>
        <w:jc w:val="both"/>
        <w:rPr>
          <w:b/>
          <w:bCs/>
          <w:u w:val="single"/>
        </w:rPr>
      </w:pPr>
      <w:r w:rsidRPr="00B03971">
        <w:rPr>
          <w:b/>
          <w:bCs/>
          <w:u w:val="single"/>
        </w:rPr>
        <w:t>QUESITO 4</w:t>
      </w:r>
    </w:p>
    <w:p w14:paraId="53EE80A9" w14:textId="5237BED2" w:rsidR="00B03971" w:rsidRDefault="00B03971" w:rsidP="00A87177">
      <w:pPr>
        <w:jc w:val="both"/>
      </w:pPr>
      <w:r w:rsidRPr="00B03971">
        <w:t>Al fine, inoltre, di predisporre gli eventuali necessari adattamenti delle nostre procedure di emergenza interne a quelle del gestore aeroportuale mi sarebbe utile avere copia delle vostre procedure</w:t>
      </w:r>
      <w:r>
        <w:t>.</w:t>
      </w:r>
    </w:p>
    <w:p w14:paraId="4F53BF90" w14:textId="31928C7F" w:rsidR="00B03971" w:rsidRDefault="00B03971" w:rsidP="00B03971">
      <w:pPr>
        <w:jc w:val="both"/>
        <w:rPr>
          <w:b/>
          <w:bCs/>
          <w:u w:val="single"/>
        </w:rPr>
      </w:pPr>
      <w:r w:rsidRPr="00B03971">
        <w:rPr>
          <w:b/>
          <w:bCs/>
          <w:u w:val="single"/>
        </w:rPr>
        <w:t xml:space="preserve">RISPOSTA AL QUESITO </w:t>
      </w:r>
      <w:r>
        <w:rPr>
          <w:b/>
          <w:bCs/>
          <w:u w:val="single"/>
        </w:rPr>
        <w:t>4</w:t>
      </w:r>
    </w:p>
    <w:p w14:paraId="67819635" w14:textId="77777777" w:rsidR="00B61B8D" w:rsidRDefault="00B03971" w:rsidP="00B03971">
      <w:pPr>
        <w:jc w:val="both"/>
      </w:pPr>
      <w:r w:rsidRPr="00B03971">
        <w:t>In allegat</w:t>
      </w:r>
      <w:r w:rsidR="00B61B8D">
        <w:t>o:</w:t>
      </w:r>
    </w:p>
    <w:p w14:paraId="3F1DD995" w14:textId="6DBFFF62" w:rsidR="00B03971" w:rsidRDefault="00B61B8D" w:rsidP="00B03971">
      <w:pPr>
        <w:jc w:val="both"/>
      </w:pPr>
      <w:hyperlink r:id="rId10" w:history="1">
        <w:r w:rsidR="00B03971" w:rsidRPr="00B61B8D">
          <w:rPr>
            <w:rStyle w:val="Collegamentoipertestuale"/>
          </w:rPr>
          <w:t>PEA</w:t>
        </w:r>
        <w:r w:rsidRPr="00B61B8D">
          <w:rPr>
            <w:rStyle w:val="Collegamentoipertestuale"/>
          </w:rPr>
          <w:t xml:space="preserve"> (Piano di Emergenza Aeroportuale)</w:t>
        </w:r>
      </w:hyperlink>
    </w:p>
    <w:p w14:paraId="1625197D" w14:textId="1C853996" w:rsidR="00B61B8D" w:rsidRPr="00B03971" w:rsidRDefault="00B61B8D" w:rsidP="00B03971">
      <w:pPr>
        <w:jc w:val="both"/>
      </w:pPr>
      <w:hyperlink r:id="rId11" w:history="1">
        <w:r w:rsidRPr="00B61B8D">
          <w:rPr>
            <w:rStyle w:val="Collegamentoipertestuale"/>
          </w:rPr>
          <w:t>Piano Emergenza Interno</w:t>
        </w:r>
      </w:hyperlink>
    </w:p>
    <w:p w14:paraId="091C10BA" w14:textId="77777777" w:rsidR="00B03971" w:rsidRPr="00B03971" w:rsidRDefault="00B03971" w:rsidP="00A87177">
      <w:pPr>
        <w:jc w:val="both"/>
      </w:pPr>
    </w:p>
    <w:p w14:paraId="4265F063" w14:textId="77777777" w:rsidR="00055D89" w:rsidRDefault="00055D89" w:rsidP="00A87177">
      <w:pPr>
        <w:jc w:val="both"/>
      </w:pPr>
    </w:p>
    <w:p w14:paraId="01B05311" w14:textId="77777777" w:rsidR="00055D89" w:rsidRPr="00055D89" w:rsidRDefault="00055D89" w:rsidP="00A87177">
      <w:pPr>
        <w:jc w:val="both"/>
      </w:pPr>
    </w:p>
    <w:sectPr w:rsidR="00055D89" w:rsidRPr="00055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69"/>
    <w:rsid w:val="00055D89"/>
    <w:rsid w:val="000B4669"/>
    <w:rsid w:val="0014436F"/>
    <w:rsid w:val="001E1E1F"/>
    <w:rsid w:val="001E7466"/>
    <w:rsid w:val="00497E3F"/>
    <w:rsid w:val="00657A89"/>
    <w:rsid w:val="008561A8"/>
    <w:rsid w:val="00A87177"/>
    <w:rsid w:val="00B03971"/>
    <w:rsid w:val="00B61B8D"/>
    <w:rsid w:val="00DC7615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982"/>
  <w15:chartTrackingRefBased/>
  <w15:docId w15:val="{7E68D68B-E042-484B-BDF2-625A51A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39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9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3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ona-airport.com/wp-content/uploads/2024/01/INTERNO-1-scaled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ncona-airport.com/wp-content/uploads/2024/01/FOTO-3-scaled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cona-airport.com/wp-content/uploads/2024/01/FOTO-2-scaled.jpg" TargetMode="External"/><Relationship Id="rId11" Type="http://schemas.openxmlformats.org/officeDocument/2006/relationships/hyperlink" Target="https://ancona-airport.com/wp-content/uploads/2024/01/ALLEGATO-3-_-Piano_Emergenza_Interno_2013.pdf" TargetMode="External"/><Relationship Id="rId5" Type="http://schemas.openxmlformats.org/officeDocument/2006/relationships/hyperlink" Target="https://ancona-airport.com/wp-content/uploads/2024/01/FOTO-1-scaled.jpg" TargetMode="External"/><Relationship Id="rId10" Type="http://schemas.openxmlformats.org/officeDocument/2006/relationships/hyperlink" Target="https://ancona-airport.com/wp-content/uploads/2024/01/PEA-Norme-e-Procedure-per-lassistenza-agli-aeromobili-in-caso-di-allarme-emergenza-e-incidente.pdf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ancona-airport.com/wp-content/uploads/2024/01/INTERNO-2-scaled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Cerasa Laura - Aerdorica S.p.A.</dc:creator>
  <cp:keywords/>
  <dc:description/>
  <cp:lastModifiedBy>Cerasa Laura - Aerdorica S.p.A.</cp:lastModifiedBy>
  <cp:revision>5</cp:revision>
  <dcterms:created xsi:type="dcterms:W3CDTF">2024-01-12T10:52:00Z</dcterms:created>
  <dcterms:modified xsi:type="dcterms:W3CDTF">2024-01-19T10:45:00Z</dcterms:modified>
</cp:coreProperties>
</file>